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D721" w14:textId="32A2117A" w:rsidR="00EE5327" w:rsidRDefault="00EE5327" w:rsidP="008A59E5">
      <w:r>
        <w:rPr>
          <w:noProof/>
        </w:rPr>
        <w:drawing>
          <wp:inline distT="0" distB="0" distL="0" distR="0" wp14:anchorId="467D45BC" wp14:editId="667FAA2F">
            <wp:extent cx="2475781" cy="517585"/>
            <wp:effectExtent l="0" t="0" r="1270" b="0"/>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5769" cy="519673"/>
                    </a:xfrm>
                    <a:prstGeom prst="rect">
                      <a:avLst/>
                    </a:prstGeom>
                    <a:noFill/>
                    <a:ln>
                      <a:noFill/>
                    </a:ln>
                  </pic:spPr>
                </pic:pic>
              </a:graphicData>
            </a:graphic>
          </wp:inline>
        </w:drawing>
      </w:r>
    </w:p>
    <w:p w14:paraId="43FE07A9" w14:textId="1F21D7B2" w:rsidR="00EE5327" w:rsidRDefault="006C4BB8" w:rsidP="00333EDF">
      <w:pPr>
        <w:pStyle w:val="Heading1"/>
        <w:spacing w:after="0"/>
      </w:pPr>
      <w:r>
        <w:t>Performance Evaluation:</w:t>
      </w:r>
      <w:r w:rsidR="0004308D">
        <w:t xml:space="preserve"> Structural Approach</w:t>
      </w:r>
    </w:p>
    <w:p w14:paraId="5DD399FF" w14:textId="6AB17770" w:rsidR="006C4BB8" w:rsidRPr="00333EDF" w:rsidRDefault="00C7764A" w:rsidP="000B2725">
      <w:pPr>
        <w:pStyle w:val="Subtitle"/>
        <w:spacing w:after="0"/>
        <w:rPr>
          <w:color w:val="auto"/>
          <w:sz w:val="22"/>
          <w:szCs w:val="22"/>
        </w:rPr>
      </w:pPr>
      <w:r w:rsidRPr="00333EDF">
        <w:rPr>
          <w:color w:val="auto"/>
          <w:sz w:val="22"/>
          <w:szCs w:val="22"/>
        </w:rPr>
        <w:t>Used for Professional Staff</w:t>
      </w:r>
    </w:p>
    <w:p w14:paraId="19C7C16D" w14:textId="72818321" w:rsidR="006C4BB8" w:rsidRPr="006F6358" w:rsidRDefault="006C4BB8" w:rsidP="006C4BB8">
      <w:pPr>
        <w:pStyle w:val="Heading2"/>
      </w:pPr>
      <w:r w:rsidRPr="006F6358">
        <w:t>Instructions</w:t>
      </w:r>
      <w:r w:rsidR="00587D36">
        <w:t xml:space="preserve"> and overview</w:t>
      </w:r>
    </w:p>
    <w:p w14:paraId="61ACEE56" w14:textId="599DBD29" w:rsidR="0004308D" w:rsidRPr="0004308D" w:rsidRDefault="0004308D" w:rsidP="0004308D">
      <w:pPr>
        <w:pStyle w:val="Heading3"/>
      </w:pPr>
      <w:r w:rsidRPr="0004308D">
        <w:t>Performance factors</w:t>
      </w:r>
    </w:p>
    <w:p w14:paraId="3655E2E2" w14:textId="7757AE01" w:rsidR="0004308D" w:rsidRPr="0004308D" w:rsidRDefault="0004308D" w:rsidP="0004308D">
      <w:r w:rsidRPr="0004308D">
        <w:t>Under each performance factor, clarify the expectations provided by referring to the specific job. Provide samples where indicated. You may develop other expectations related to the position in the spaces provided under each factor and include reference to specific duties when completing the Documentation/Comments section. Attach additional sheets if necessary.</w:t>
      </w:r>
    </w:p>
    <w:p w14:paraId="17EDDA2F" w14:textId="77777777" w:rsidR="0004308D" w:rsidRPr="0004308D" w:rsidRDefault="0004308D" w:rsidP="0004308D">
      <w:r w:rsidRPr="0004308D">
        <w:t>Rate applicable Expectations under each Performance Factor and calculate an average rating for the Factor. For ratings other than “Fully Meets Requirements” (3), include explanations in the Documentation/Comments section, of how the performance varies from the Expectation.</w:t>
      </w:r>
    </w:p>
    <w:p w14:paraId="1AD80E00" w14:textId="163713B5" w:rsidR="0004308D" w:rsidRPr="0004308D" w:rsidRDefault="0004308D" w:rsidP="0004308D">
      <w:pPr>
        <w:pStyle w:val="Heading3"/>
      </w:pPr>
      <w:r w:rsidRPr="0004308D">
        <w:t>Optional factors / objectives</w:t>
      </w:r>
    </w:p>
    <w:p w14:paraId="5A44139C" w14:textId="0B1F9F92" w:rsidR="0004308D" w:rsidRPr="0004308D" w:rsidRDefault="0004308D" w:rsidP="0004308D">
      <w:r w:rsidRPr="0004308D">
        <w:t>In addition to tailoring Performance Factors A through I to the job being evaluated, Item J may be used for other Factors or Objectives related to specific duties and responsibilities. (Factors usually relate to ongoing job functions, while Objectives address key results or special projects to be accomplished during a specific performance period.)</w:t>
      </w:r>
    </w:p>
    <w:p w14:paraId="215CD523" w14:textId="77777777" w:rsidR="0004308D" w:rsidRDefault="0004308D" w:rsidP="0004308D">
      <w:r w:rsidRPr="0004308D">
        <w:t>Action plans may be listed under the Factor or Objective and rated individually. An overall rating of the Objective should be based on the results achieved. For ratings other than “Fully Meets,” use the Documentation/Comments section to explain how the result varied from the Objective.</w:t>
      </w:r>
    </w:p>
    <w:p w14:paraId="2A2315F0" w14:textId="08EE7800" w:rsidR="0004308D" w:rsidRDefault="0004308D" w:rsidP="0004308D">
      <w:pPr>
        <w:pStyle w:val="Heading3"/>
      </w:pPr>
      <w:r>
        <w:t>Performance Rating Scale</w:t>
      </w:r>
    </w:p>
    <w:p w14:paraId="3DA17036" w14:textId="02E3B25B" w:rsidR="0004308D" w:rsidRPr="0004308D" w:rsidRDefault="0004308D" w:rsidP="0004308D">
      <w:r>
        <w:rPr>
          <w:noProof/>
        </w:rPr>
        <w:drawing>
          <wp:inline distT="0" distB="0" distL="0" distR="0" wp14:anchorId="743DF1EC" wp14:editId="0909AF18">
            <wp:extent cx="6436179" cy="2133600"/>
            <wp:effectExtent l="19050" t="0" r="22225" b="19050"/>
            <wp:docPr id="69141721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E88F57C" w14:textId="79BB4BEE" w:rsidR="00770A3F" w:rsidRDefault="00C7764A" w:rsidP="0004308D">
      <w:pPr>
        <w:pStyle w:val="Heading2"/>
      </w:pPr>
      <w:r>
        <w:lastRenderedPageBreak/>
        <w:t>Employee Information</w:t>
      </w:r>
    </w:p>
    <w:p w14:paraId="3E1185A3" w14:textId="2F42CE88" w:rsidR="00933ADE" w:rsidRDefault="00933ADE" w:rsidP="00933ADE">
      <w:pPr>
        <w:numPr>
          <w:ilvl w:val="0"/>
          <w:numId w:val="15"/>
        </w:numPr>
        <w:spacing w:line="360" w:lineRule="auto"/>
      </w:pPr>
      <w:r>
        <w:t>Employee name:</w:t>
      </w:r>
    </w:p>
    <w:p w14:paraId="0169729C" w14:textId="6616E736" w:rsidR="00933ADE" w:rsidRDefault="00933ADE" w:rsidP="00933ADE">
      <w:pPr>
        <w:numPr>
          <w:ilvl w:val="0"/>
          <w:numId w:val="15"/>
        </w:numPr>
        <w:spacing w:line="360" w:lineRule="auto"/>
      </w:pPr>
      <w:r>
        <w:t>Position title:</w:t>
      </w:r>
    </w:p>
    <w:p w14:paraId="4769655D" w14:textId="187C41F4" w:rsidR="00C7764A" w:rsidRDefault="00C7764A" w:rsidP="00933ADE">
      <w:pPr>
        <w:numPr>
          <w:ilvl w:val="0"/>
          <w:numId w:val="15"/>
        </w:numPr>
        <w:spacing w:line="360" w:lineRule="auto"/>
      </w:pPr>
      <w:r>
        <w:t>Department:</w:t>
      </w:r>
    </w:p>
    <w:p w14:paraId="7C64485B" w14:textId="4AA16775" w:rsidR="00933ADE" w:rsidRDefault="00333EDF" w:rsidP="00933ADE">
      <w:pPr>
        <w:numPr>
          <w:ilvl w:val="0"/>
          <w:numId w:val="15"/>
        </w:numPr>
        <w:spacing w:line="360" w:lineRule="auto"/>
      </w:pPr>
      <w:r>
        <w:t xml:space="preserve">Performance </w:t>
      </w:r>
      <w:r w:rsidR="00933ADE">
        <w:t>period:</w:t>
      </w:r>
    </w:p>
    <w:p w14:paraId="2989B5D2" w14:textId="45C98178" w:rsidR="00333EDF" w:rsidRDefault="00333EDF" w:rsidP="00933ADE">
      <w:pPr>
        <w:numPr>
          <w:ilvl w:val="0"/>
          <w:numId w:val="15"/>
        </w:numPr>
        <w:spacing w:line="360" w:lineRule="auto"/>
      </w:pPr>
      <w:r>
        <w:t>Name and title of manager:</w:t>
      </w:r>
    </w:p>
    <w:p w14:paraId="1294FE84" w14:textId="4217AF10" w:rsidR="00C7764A" w:rsidRPr="00C7764A" w:rsidRDefault="00333EDF" w:rsidP="00C7764A">
      <w:pPr>
        <w:numPr>
          <w:ilvl w:val="0"/>
          <w:numId w:val="15"/>
        </w:numPr>
        <w:spacing w:line="360" w:lineRule="auto"/>
      </w:pPr>
      <w:r>
        <w:t>Conversation date:</w:t>
      </w:r>
    </w:p>
    <w:p w14:paraId="6E1BDFED" w14:textId="77777777" w:rsidR="00333EDF" w:rsidRDefault="00333EDF" w:rsidP="00333EDF">
      <w:pPr>
        <w:pStyle w:val="Heading2"/>
      </w:pPr>
      <w:r>
        <w:t>Performance factors</w:t>
      </w:r>
    </w:p>
    <w:tbl>
      <w:tblPr>
        <w:tblStyle w:val="ListTable5Dark-Accent3"/>
        <w:tblW w:w="0" w:type="auto"/>
        <w:tblLook w:val="04A0" w:firstRow="1" w:lastRow="0" w:firstColumn="1" w:lastColumn="0" w:noHBand="0" w:noVBand="1"/>
      </w:tblPr>
      <w:tblGrid>
        <w:gridCol w:w="8635"/>
        <w:gridCol w:w="1435"/>
      </w:tblGrid>
      <w:tr w:rsidR="00333EDF" w14:paraId="790C82DC" w14:textId="77777777" w:rsidTr="00333EDF">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8635" w:type="dxa"/>
          </w:tcPr>
          <w:p w14:paraId="3E6A79BD" w14:textId="249170E8" w:rsidR="00333EDF" w:rsidRPr="004A501B" w:rsidRDefault="00333EDF" w:rsidP="000D312E">
            <w:pPr>
              <w:pStyle w:val="Heading3"/>
              <w:numPr>
                <w:ilvl w:val="0"/>
                <w:numId w:val="37"/>
              </w:numPr>
            </w:pPr>
            <w:r w:rsidRPr="004A501B">
              <w:t xml:space="preserve">Job </w:t>
            </w:r>
            <w:r>
              <w:t>k</w:t>
            </w:r>
            <w:r w:rsidRPr="004A501B">
              <w:t>nowledge</w:t>
            </w:r>
          </w:p>
        </w:tc>
        <w:tc>
          <w:tcPr>
            <w:tcW w:w="1435" w:type="dxa"/>
          </w:tcPr>
          <w:p w14:paraId="15CD1E35"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41A503E8"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005272F" w14:textId="77777777" w:rsidR="00333EDF" w:rsidRPr="00A15DD5" w:rsidRDefault="00333EDF" w:rsidP="00333EDF">
            <w:pPr>
              <w:pStyle w:val="ListParagraph"/>
              <w:numPr>
                <w:ilvl w:val="0"/>
                <w:numId w:val="30"/>
              </w:numPr>
              <w:spacing w:before="120" w:after="120"/>
              <w:rPr>
                <w:b w:val="0"/>
                <w:bCs w:val="0"/>
              </w:rPr>
            </w:pPr>
            <w:r w:rsidRPr="00A15DD5">
              <w:rPr>
                <w:b w:val="0"/>
                <w:bCs w:val="0"/>
              </w:rPr>
              <w:t>Demonstrate understanding of concepts, methods, techniques, principles, etc. necessary to accomplish job duties.</w:t>
            </w:r>
          </w:p>
        </w:tc>
        <w:tc>
          <w:tcPr>
            <w:tcW w:w="1435" w:type="dxa"/>
          </w:tcPr>
          <w:p w14:paraId="10BD1A42" w14:textId="77777777" w:rsidR="00333EDF" w:rsidRPr="00A15DD5" w:rsidRDefault="00333EDF" w:rsidP="004C2A63">
            <w:pPr>
              <w:cnfStyle w:val="000000100000" w:firstRow="0" w:lastRow="0" w:firstColumn="0" w:lastColumn="0" w:oddVBand="0" w:evenVBand="0" w:oddHBand="1" w:evenHBand="0" w:firstRowFirstColumn="0" w:firstRowLastColumn="0" w:lastRowFirstColumn="0" w:lastRowLastColumn="0"/>
            </w:pPr>
          </w:p>
        </w:tc>
      </w:tr>
      <w:tr w:rsidR="00333EDF" w14:paraId="5455DBEF" w14:textId="77777777" w:rsidTr="00333EDF">
        <w:tc>
          <w:tcPr>
            <w:cnfStyle w:val="001000000000" w:firstRow="0" w:lastRow="0" w:firstColumn="1" w:lastColumn="0" w:oddVBand="0" w:evenVBand="0" w:oddHBand="0" w:evenHBand="0" w:firstRowFirstColumn="0" w:firstRowLastColumn="0" w:lastRowFirstColumn="0" w:lastRowLastColumn="0"/>
            <w:tcW w:w="8635" w:type="dxa"/>
          </w:tcPr>
          <w:p w14:paraId="7293C261" w14:textId="77777777" w:rsidR="00333EDF" w:rsidRPr="00A15DD5" w:rsidRDefault="00333EDF" w:rsidP="00333EDF">
            <w:pPr>
              <w:pStyle w:val="ListParagraph"/>
              <w:numPr>
                <w:ilvl w:val="0"/>
                <w:numId w:val="30"/>
              </w:numPr>
              <w:spacing w:before="120" w:after="120"/>
              <w:rPr>
                <w:b w:val="0"/>
                <w:bCs w:val="0"/>
              </w:rPr>
            </w:pPr>
            <w:r w:rsidRPr="00A15DD5">
              <w:rPr>
                <w:b w:val="0"/>
                <w:bCs w:val="0"/>
              </w:rPr>
              <w:t>Follows policies/protocols in carrying out job responsibilities.</w:t>
            </w:r>
          </w:p>
        </w:tc>
        <w:tc>
          <w:tcPr>
            <w:tcW w:w="1435" w:type="dxa"/>
          </w:tcPr>
          <w:p w14:paraId="2995010B" w14:textId="77777777" w:rsidR="00333EDF" w:rsidRPr="00A15DD5" w:rsidRDefault="00333EDF" w:rsidP="004C2A63">
            <w:pPr>
              <w:cnfStyle w:val="000000000000" w:firstRow="0" w:lastRow="0" w:firstColumn="0" w:lastColumn="0" w:oddVBand="0" w:evenVBand="0" w:oddHBand="0" w:evenHBand="0" w:firstRowFirstColumn="0" w:firstRowLastColumn="0" w:lastRowFirstColumn="0" w:lastRowLastColumn="0"/>
            </w:pPr>
          </w:p>
        </w:tc>
      </w:tr>
      <w:tr w:rsidR="00333EDF" w14:paraId="752FF96B"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CE350F6" w14:textId="77777777" w:rsidR="00333EDF" w:rsidRPr="00A15DD5" w:rsidRDefault="00333EDF" w:rsidP="00333EDF">
            <w:pPr>
              <w:pStyle w:val="ListParagraph"/>
              <w:numPr>
                <w:ilvl w:val="0"/>
                <w:numId w:val="30"/>
              </w:numPr>
              <w:spacing w:before="120" w:after="120"/>
              <w:rPr>
                <w:b w:val="0"/>
                <w:bCs w:val="0"/>
              </w:rPr>
            </w:pPr>
            <w:r w:rsidRPr="00A15DD5">
              <w:rPr>
                <w:b w:val="0"/>
                <w:bCs w:val="0"/>
              </w:rPr>
              <w:t>Is current on technical matters/professional developments in area; participate in committees, seminars/in-services, and professional groups as necessary; reads current literature in professional/technical area.</w:t>
            </w:r>
          </w:p>
        </w:tc>
        <w:tc>
          <w:tcPr>
            <w:tcW w:w="1435" w:type="dxa"/>
          </w:tcPr>
          <w:p w14:paraId="37A5F836" w14:textId="77777777" w:rsidR="00333EDF" w:rsidRPr="00A15DD5" w:rsidRDefault="00333EDF" w:rsidP="004C2A63">
            <w:pPr>
              <w:cnfStyle w:val="000000100000" w:firstRow="0" w:lastRow="0" w:firstColumn="0" w:lastColumn="0" w:oddVBand="0" w:evenVBand="0" w:oddHBand="1" w:evenHBand="0" w:firstRowFirstColumn="0" w:firstRowLastColumn="0" w:lastRowFirstColumn="0" w:lastRowLastColumn="0"/>
            </w:pPr>
          </w:p>
        </w:tc>
      </w:tr>
      <w:tr w:rsidR="00333EDF" w14:paraId="2D24C77F" w14:textId="77777777" w:rsidTr="00333EDF">
        <w:tc>
          <w:tcPr>
            <w:cnfStyle w:val="001000000000" w:firstRow="0" w:lastRow="0" w:firstColumn="1" w:lastColumn="0" w:oddVBand="0" w:evenVBand="0" w:oddHBand="0" w:evenHBand="0" w:firstRowFirstColumn="0" w:firstRowLastColumn="0" w:lastRowFirstColumn="0" w:lastRowLastColumn="0"/>
            <w:tcW w:w="8635" w:type="dxa"/>
          </w:tcPr>
          <w:p w14:paraId="4C807ADA" w14:textId="77777777" w:rsidR="00333EDF" w:rsidRPr="00A15DD5" w:rsidRDefault="00333EDF" w:rsidP="00333EDF">
            <w:pPr>
              <w:pStyle w:val="ListParagraph"/>
              <w:numPr>
                <w:ilvl w:val="0"/>
                <w:numId w:val="30"/>
              </w:numPr>
              <w:spacing w:before="120" w:after="120"/>
              <w:rPr>
                <w:b w:val="0"/>
                <w:bCs w:val="0"/>
              </w:rPr>
            </w:pPr>
            <w:r w:rsidRPr="00A15DD5">
              <w:rPr>
                <w:b w:val="0"/>
                <w:bCs w:val="0"/>
              </w:rPr>
              <w:t>Responds correctly to inquiries; consults with others or uses resources appropriately.</w:t>
            </w:r>
          </w:p>
        </w:tc>
        <w:tc>
          <w:tcPr>
            <w:tcW w:w="1435" w:type="dxa"/>
          </w:tcPr>
          <w:p w14:paraId="77F5D622" w14:textId="77777777" w:rsidR="00333EDF" w:rsidRPr="00A15DD5" w:rsidRDefault="00333EDF" w:rsidP="004C2A63">
            <w:pPr>
              <w:cnfStyle w:val="000000000000" w:firstRow="0" w:lastRow="0" w:firstColumn="0" w:lastColumn="0" w:oddVBand="0" w:evenVBand="0" w:oddHBand="0" w:evenHBand="0" w:firstRowFirstColumn="0" w:firstRowLastColumn="0" w:lastRowFirstColumn="0" w:lastRowLastColumn="0"/>
            </w:pPr>
          </w:p>
        </w:tc>
      </w:tr>
      <w:tr w:rsidR="00333EDF" w14:paraId="05480290"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A0ED8CB" w14:textId="77777777" w:rsidR="00333EDF" w:rsidRPr="00A15DD5" w:rsidRDefault="00333EDF" w:rsidP="00333EDF">
            <w:pPr>
              <w:pStyle w:val="ListParagraph"/>
              <w:numPr>
                <w:ilvl w:val="0"/>
                <w:numId w:val="31"/>
              </w:numPr>
              <w:spacing w:before="120" w:after="120"/>
              <w:rPr>
                <w:b w:val="0"/>
                <w:bCs w:val="0"/>
              </w:rPr>
            </w:pPr>
            <w:r w:rsidRPr="00A15DD5">
              <w:rPr>
                <w:b w:val="0"/>
                <w:bCs w:val="0"/>
              </w:rPr>
              <w:t>Total</w:t>
            </w:r>
          </w:p>
        </w:tc>
        <w:tc>
          <w:tcPr>
            <w:tcW w:w="1435" w:type="dxa"/>
          </w:tcPr>
          <w:p w14:paraId="169FA34A" w14:textId="77777777" w:rsidR="00333EDF" w:rsidRPr="00A15DD5" w:rsidRDefault="00333EDF" w:rsidP="004C2A63">
            <w:pPr>
              <w:cnfStyle w:val="000000100000" w:firstRow="0" w:lastRow="0" w:firstColumn="0" w:lastColumn="0" w:oddVBand="0" w:evenVBand="0" w:oddHBand="1" w:evenHBand="0" w:firstRowFirstColumn="0" w:firstRowLastColumn="0" w:lastRowFirstColumn="0" w:lastRowLastColumn="0"/>
            </w:pPr>
          </w:p>
        </w:tc>
      </w:tr>
      <w:tr w:rsidR="00333EDF" w14:paraId="670DECB3" w14:textId="77777777" w:rsidTr="00333EDF">
        <w:tc>
          <w:tcPr>
            <w:cnfStyle w:val="001000000000" w:firstRow="0" w:lastRow="0" w:firstColumn="1" w:lastColumn="0" w:oddVBand="0" w:evenVBand="0" w:oddHBand="0" w:evenHBand="0" w:firstRowFirstColumn="0" w:firstRowLastColumn="0" w:lastRowFirstColumn="0" w:lastRowLastColumn="0"/>
            <w:tcW w:w="8635" w:type="dxa"/>
          </w:tcPr>
          <w:p w14:paraId="4C36E4B6" w14:textId="77777777" w:rsidR="00333EDF" w:rsidRPr="00A15DD5" w:rsidRDefault="00333EDF" w:rsidP="00333EDF">
            <w:pPr>
              <w:pStyle w:val="ListParagraph"/>
              <w:numPr>
                <w:ilvl w:val="0"/>
                <w:numId w:val="31"/>
              </w:numPr>
              <w:spacing w:before="120" w:after="120"/>
              <w:rPr>
                <w:b w:val="0"/>
                <w:bCs w:val="0"/>
              </w:rPr>
            </w:pPr>
            <w:r w:rsidRPr="00A15DD5">
              <w:rPr>
                <w:b w:val="0"/>
                <w:bCs w:val="0"/>
              </w:rPr>
              <w:t>Average</w:t>
            </w:r>
          </w:p>
        </w:tc>
        <w:tc>
          <w:tcPr>
            <w:tcW w:w="1435" w:type="dxa"/>
          </w:tcPr>
          <w:p w14:paraId="70F0F5AD" w14:textId="77777777" w:rsidR="00333EDF" w:rsidRPr="00A15DD5" w:rsidRDefault="00333EDF" w:rsidP="004C2A63">
            <w:pPr>
              <w:cnfStyle w:val="000000000000" w:firstRow="0" w:lastRow="0" w:firstColumn="0" w:lastColumn="0" w:oddVBand="0" w:evenVBand="0" w:oddHBand="0" w:evenHBand="0" w:firstRowFirstColumn="0" w:firstRowLastColumn="0" w:lastRowFirstColumn="0" w:lastRowLastColumn="0"/>
            </w:pPr>
          </w:p>
        </w:tc>
      </w:tr>
      <w:tr w:rsidR="00333EDF" w14:paraId="24467BEC" w14:textId="77777777" w:rsidTr="00333EDF">
        <w:trPr>
          <w:cnfStyle w:val="000000100000" w:firstRow="0" w:lastRow="0" w:firstColumn="0" w:lastColumn="0" w:oddVBand="0" w:evenVBand="0" w:oddHBand="1" w:evenHBand="0" w:firstRowFirstColumn="0" w:firstRowLastColumn="0" w:lastRowFirstColumn="0" w:lastRowLastColumn="0"/>
          <w:trHeight w:val="1579"/>
        </w:trPr>
        <w:tc>
          <w:tcPr>
            <w:cnfStyle w:val="001000000000" w:firstRow="0" w:lastRow="0" w:firstColumn="1" w:lastColumn="0" w:oddVBand="0" w:evenVBand="0" w:oddHBand="0" w:evenHBand="0" w:firstRowFirstColumn="0" w:firstRowLastColumn="0" w:lastRowFirstColumn="0" w:lastRowLastColumn="0"/>
            <w:tcW w:w="10070" w:type="dxa"/>
            <w:gridSpan w:val="2"/>
          </w:tcPr>
          <w:p w14:paraId="1C3E7CCD" w14:textId="77777777" w:rsidR="00333EDF" w:rsidRPr="00A15DD5" w:rsidRDefault="00333EDF" w:rsidP="004C2A63">
            <w:pPr>
              <w:spacing w:before="120" w:after="120"/>
              <w:rPr>
                <w:b w:val="0"/>
                <w:bCs w:val="0"/>
              </w:rPr>
            </w:pPr>
            <w:r w:rsidRPr="00A15DD5">
              <w:rPr>
                <w:b w:val="0"/>
                <w:bCs w:val="0"/>
              </w:rPr>
              <w:t>Documentation comments:</w:t>
            </w:r>
          </w:p>
        </w:tc>
      </w:tr>
    </w:tbl>
    <w:p w14:paraId="3F0CD018" w14:textId="77777777" w:rsidR="00333EDF" w:rsidRDefault="00333EDF" w:rsidP="00333EDF"/>
    <w:p w14:paraId="69980DDF" w14:textId="77777777" w:rsidR="00333EDF" w:rsidRDefault="00333EDF" w:rsidP="00333EDF"/>
    <w:tbl>
      <w:tblPr>
        <w:tblStyle w:val="ListTable5Dark-Accent3"/>
        <w:tblW w:w="0" w:type="auto"/>
        <w:tblLook w:val="04A0" w:firstRow="1" w:lastRow="0" w:firstColumn="1" w:lastColumn="0" w:noHBand="0" w:noVBand="1"/>
      </w:tblPr>
      <w:tblGrid>
        <w:gridCol w:w="8640"/>
        <w:gridCol w:w="1430"/>
      </w:tblGrid>
      <w:tr w:rsidR="00333EDF" w14:paraId="6A054F02" w14:textId="77777777" w:rsidTr="003126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09590619" w14:textId="7BF41E12" w:rsidR="00333EDF" w:rsidRPr="004A501B" w:rsidRDefault="00333EDF" w:rsidP="000D312E">
            <w:pPr>
              <w:pStyle w:val="Heading3"/>
              <w:numPr>
                <w:ilvl w:val="0"/>
                <w:numId w:val="37"/>
              </w:numPr>
            </w:pPr>
            <w:r w:rsidRPr="004A501B">
              <w:lastRenderedPageBreak/>
              <w:t>Judgement, problem solving, decision making</w:t>
            </w:r>
          </w:p>
        </w:tc>
        <w:tc>
          <w:tcPr>
            <w:tcW w:w="1430" w:type="dxa"/>
          </w:tcPr>
          <w:p w14:paraId="374B97A4"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5F47CF88"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68B4F729" w14:textId="77777777" w:rsidR="00333EDF" w:rsidRPr="00A15DD5" w:rsidRDefault="00333EDF" w:rsidP="00333EDF">
            <w:pPr>
              <w:pStyle w:val="ListParagraph"/>
              <w:numPr>
                <w:ilvl w:val="0"/>
                <w:numId w:val="30"/>
              </w:numPr>
              <w:spacing w:before="120" w:after="120"/>
              <w:rPr>
                <w:b w:val="0"/>
                <w:bCs w:val="0"/>
              </w:rPr>
            </w:pPr>
            <w:r w:rsidRPr="00A15DD5">
              <w:rPr>
                <w:b w:val="0"/>
                <w:bCs w:val="0"/>
              </w:rPr>
              <w:t>Identifies key issues to be addressed, prioritizes well, notifies/involves appropriate parties</w:t>
            </w:r>
          </w:p>
        </w:tc>
        <w:tc>
          <w:tcPr>
            <w:tcW w:w="1430" w:type="dxa"/>
          </w:tcPr>
          <w:p w14:paraId="017ACE45"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0B3584F4"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60F18386" w14:textId="77777777" w:rsidR="00333EDF" w:rsidRPr="00A15DD5" w:rsidRDefault="00333EDF" w:rsidP="004C2A63">
            <w:pPr>
              <w:spacing w:before="120" w:after="120"/>
              <w:ind w:left="90"/>
              <w:contextualSpacing/>
              <w:rPr>
                <w:b w:val="0"/>
                <w:bCs w:val="0"/>
                <w:sz w:val="8"/>
                <w:szCs w:val="8"/>
              </w:rPr>
            </w:pPr>
          </w:p>
          <w:p w14:paraId="2C4F9F4C" w14:textId="77777777"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t>Analyzes issues and projects thoroughly, considers all factors; obtains and uses resources as necessary.</w:t>
            </w:r>
          </w:p>
          <w:p w14:paraId="059EE481" w14:textId="77777777" w:rsidR="00333EDF" w:rsidRPr="00A15DD5" w:rsidRDefault="00333EDF" w:rsidP="004C2A63">
            <w:pPr>
              <w:spacing w:before="120" w:after="120"/>
              <w:contextualSpacing/>
              <w:rPr>
                <w:b w:val="0"/>
                <w:bCs w:val="0"/>
              </w:rPr>
            </w:pPr>
          </w:p>
        </w:tc>
        <w:tc>
          <w:tcPr>
            <w:tcW w:w="1430" w:type="dxa"/>
          </w:tcPr>
          <w:p w14:paraId="3BB0DDB0"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5A0E575E"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1F3A3A37" w14:textId="08367119" w:rsidR="00333EDF" w:rsidRPr="00A15DD5" w:rsidRDefault="00333EDF" w:rsidP="00333EDF">
            <w:pPr>
              <w:pStyle w:val="ListParagraph"/>
              <w:numPr>
                <w:ilvl w:val="0"/>
                <w:numId w:val="30"/>
              </w:numPr>
              <w:spacing w:before="120" w:after="120"/>
              <w:rPr>
                <w:b w:val="0"/>
                <w:bCs w:val="0"/>
              </w:rPr>
            </w:pPr>
            <w:r w:rsidRPr="00A15DD5">
              <w:rPr>
                <w:b w:val="0"/>
                <w:bCs w:val="0"/>
                <w:szCs w:val="18"/>
              </w:rPr>
              <w:t xml:space="preserve">Takes initiative identifying/researching problems; responds to problems perceived by others; distinguishes “symptoms” from problems; develops appropriate and creative solutions and chooses best alternative; </w:t>
            </w:r>
            <w:r w:rsidR="008B7D85" w:rsidRPr="00A15DD5">
              <w:rPr>
                <w:b w:val="0"/>
                <w:bCs w:val="0"/>
                <w:szCs w:val="18"/>
              </w:rPr>
              <w:t>acts</w:t>
            </w:r>
            <w:r w:rsidRPr="00A15DD5">
              <w:rPr>
                <w:b w:val="0"/>
                <w:bCs w:val="0"/>
                <w:szCs w:val="18"/>
              </w:rPr>
              <w:t xml:space="preserve"> in a timely manner.</w:t>
            </w:r>
          </w:p>
        </w:tc>
        <w:tc>
          <w:tcPr>
            <w:tcW w:w="1430" w:type="dxa"/>
          </w:tcPr>
          <w:p w14:paraId="17D824F4"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350B423C"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733A89DC" w14:textId="77777777" w:rsidR="00333EDF" w:rsidRPr="00A15DD5" w:rsidRDefault="00333EDF" w:rsidP="00333EDF">
            <w:pPr>
              <w:pStyle w:val="ListParagraph"/>
              <w:numPr>
                <w:ilvl w:val="0"/>
                <w:numId w:val="30"/>
              </w:numPr>
              <w:spacing w:before="120" w:after="120"/>
              <w:rPr>
                <w:b w:val="0"/>
                <w:bCs w:val="0"/>
              </w:rPr>
            </w:pPr>
            <w:r w:rsidRPr="00A15DD5">
              <w:rPr>
                <w:b w:val="0"/>
                <w:bCs w:val="0"/>
                <w:szCs w:val="18"/>
              </w:rPr>
              <w:t xml:space="preserve">In problem resolution, </w:t>
            </w:r>
            <w:r>
              <w:rPr>
                <w:b w:val="0"/>
                <w:bCs w:val="0"/>
                <w:szCs w:val="18"/>
              </w:rPr>
              <w:t xml:space="preserve">the employee </w:t>
            </w:r>
            <w:r w:rsidRPr="00A15DD5">
              <w:rPr>
                <w:b w:val="0"/>
                <w:bCs w:val="0"/>
                <w:szCs w:val="18"/>
              </w:rPr>
              <w:t>encourages participation of others when appropriate; develops effective solutions.</w:t>
            </w:r>
          </w:p>
        </w:tc>
        <w:tc>
          <w:tcPr>
            <w:tcW w:w="1430" w:type="dxa"/>
          </w:tcPr>
          <w:p w14:paraId="27C7BF86"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02E4D1D6"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0BF8C760" w14:textId="77777777"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t>Makes decisions in a timely manner after considering all factors; consults others, shares information as appropriate.</w:t>
            </w:r>
          </w:p>
        </w:tc>
        <w:tc>
          <w:tcPr>
            <w:tcW w:w="1430" w:type="dxa"/>
          </w:tcPr>
          <w:p w14:paraId="62055D9A"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747A944C"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449CC839" w14:textId="70C3A88B" w:rsidR="00333EDF" w:rsidRPr="000D312E" w:rsidRDefault="00333EDF" w:rsidP="004C2A63">
            <w:pPr>
              <w:pStyle w:val="ListParagraph"/>
              <w:numPr>
                <w:ilvl w:val="0"/>
                <w:numId w:val="30"/>
              </w:numPr>
              <w:spacing w:before="120" w:after="120"/>
              <w:rPr>
                <w:b w:val="0"/>
                <w:bCs w:val="0"/>
                <w:szCs w:val="18"/>
              </w:rPr>
            </w:pPr>
            <w:proofErr w:type="gramStart"/>
            <w:r w:rsidRPr="00A15DD5">
              <w:rPr>
                <w:b w:val="0"/>
                <w:bCs w:val="0"/>
                <w:szCs w:val="18"/>
              </w:rPr>
              <w:t>Uses</w:t>
            </w:r>
            <w:proofErr w:type="gramEnd"/>
            <w:r w:rsidRPr="00A15DD5">
              <w:rPr>
                <w:b w:val="0"/>
                <w:bCs w:val="0"/>
                <w:szCs w:val="18"/>
              </w:rPr>
              <w:t xml:space="preserve"> outside resources and consultants to the extent necessary; seeks advice/approval when appropriate.</w:t>
            </w:r>
          </w:p>
        </w:tc>
        <w:tc>
          <w:tcPr>
            <w:tcW w:w="1430" w:type="dxa"/>
          </w:tcPr>
          <w:p w14:paraId="4DBA05BA"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114E7369"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72B6E10"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482A1402"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1483A66A"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0EFCEBC5"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0" w:type="dxa"/>
          </w:tcPr>
          <w:p w14:paraId="17EDAFF2"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5DC2BC7F" w14:textId="77777777" w:rsidTr="003126ED">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Pr>
          <w:p w14:paraId="1993FFA2" w14:textId="77777777" w:rsidR="00333EDF" w:rsidRPr="00A15DD5" w:rsidRDefault="00333EDF" w:rsidP="004C2A63">
            <w:pPr>
              <w:spacing w:before="120" w:after="120"/>
              <w:rPr>
                <w:b w:val="0"/>
                <w:bCs w:val="0"/>
              </w:rPr>
            </w:pPr>
            <w:r w:rsidRPr="00A15DD5">
              <w:rPr>
                <w:b w:val="0"/>
                <w:bCs w:val="0"/>
              </w:rPr>
              <w:t>Documentation comments:</w:t>
            </w:r>
          </w:p>
        </w:tc>
      </w:tr>
    </w:tbl>
    <w:p w14:paraId="12C63B64" w14:textId="77777777" w:rsidR="00333EDF" w:rsidRDefault="00333EDF" w:rsidP="00333EDF">
      <w:pPr>
        <w:spacing w:before="120" w:after="120"/>
        <w:contextualSpacing/>
      </w:pPr>
    </w:p>
    <w:p w14:paraId="69F68D92" w14:textId="77777777" w:rsidR="003126ED" w:rsidRDefault="003126ED" w:rsidP="00333EDF">
      <w:pPr>
        <w:spacing w:before="120" w:after="120"/>
        <w:contextualSpacing/>
      </w:pPr>
    </w:p>
    <w:tbl>
      <w:tblPr>
        <w:tblStyle w:val="ListTable5Dark-Accent3"/>
        <w:tblW w:w="10107" w:type="dxa"/>
        <w:tblLook w:val="04A0" w:firstRow="1" w:lastRow="0" w:firstColumn="1" w:lastColumn="0" w:noHBand="0" w:noVBand="1"/>
      </w:tblPr>
      <w:tblGrid>
        <w:gridCol w:w="8672"/>
        <w:gridCol w:w="1435"/>
      </w:tblGrid>
      <w:tr w:rsidR="00333EDF" w14:paraId="736185C6" w14:textId="77777777" w:rsidTr="003126ED">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8672" w:type="dxa"/>
          </w:tcPr>
          <w:p w14:paraId="59E12A57" w14:textId="085895CE" w:rsidR="00333EDF" w:rsidRPr="004A501B" w:rsidRDefault="00333EDF" w:rsidP="000D312E">
            <w:pPr>
              <w:pStyle w:val="Heading3"/>
              <w:numPr>
                <w:ilvl w:val="0"/>
                <w:numId w:val="37"/>
              </w:numPr>
            </w:pPr>
            <w:r w:rsidRPr="004A501B">
              <w:t>Communication</w:t>
            </w:r>
          </w:p>
        </w:tc>
        <w:tc>
          <w:tcPr>
            <w:tcW w:w="1435" w:type="dxa"/>
          </w:tcPr>
          <w:p w14:paraId="2E224298"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30F2C120" w14:textId="77777777" w:rsidTr="003126E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672" w:type="dxa"/>
          </w:tcPr>
          <w:p w14:paraId="7F5604D9" w14:textId="77777777" w:rsidR="00333EDF" w:rsidRPr="00A15DD5" w:rsidRDefault="00333EDF" w:rsidP="00333EDF">
            <w:pPr>
              <w:pStyle w:val="ListParagraph"/>
              <w:numPr>
                <w:ilvl w:val="0"/>
                <w:numId w:val="30"/>
              </w:numPr>
              <w:spacing w:before="120" w:after="120"/>
              <w:rPr>
                <w:b w:val="0"/>
                <w:bCs w:val="0"/>
              </w:rPr>
            </w:pPr>
            <w:r w:rsidRPr="00A15DD5">
              <w:rPr>
                <w:b w:val="0"/>
                <w:bCs w:val="0"/>
              </w:rPr>
              <w:t>Demonstrates effective oral communication skills.</w:t>
            </w:r>
          </w:p>
        </w:tc>
        <w:tc>
          <w:tcPr>
            <w:tcW w:w="1435" w:type="dxa"/>
          </w:tcPr>
          <w:p w14:paraId="2204E5DB"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3057ED87" w14:textId="77777777" w:rsidTr="003126ED">
        <w:trPr>
          <w:trHeight w:val="453"/>
        </w:trPr>
        <w:tc>
          <w:tcPr>
            <w:cnfStyle w:val="001000000000" w:firstRow="0" w:lastRow="0" w:firstColumn="1" w:lastColumn="0" w:oddVBand="0" w:evenVBand="0" w:oddHBand="0" w:evenHBand="0" w:firstRowFirstColumn="0" w:firstRowLastColumn="0" w:lastRowFirstColumn="0" w:lastRowLastColumn="0"/>
            <w:tcW w:w="8672" w:type="dxa"/>
          </w:tcPr>
          <w:p w14:paraId="6BE7B5CC" w14:textId="77777777" w:rsidR="00333EDF" w:rsidRPr="00A15DD5" w:rsidRDefault="00333EDF" w:rsidP="004C2A63">
            <w:pPr>
              <w:spacing w:before="120" w:after="120"/>
              <w:ind w:left="90"/>
              <w:contextualSpacing/>
              <w:rPr>
                <w:b w:val="0"/>
                <w:bCs w:val="0"/>
                <w:sz w:val="8"/>
                <w:szCs w:val="8"/>
              </w:rPr>
            </w:pPr>
          </w:p>
          <w:p w14:paraId="333656C2" w14:textId="77777777" w:rsidR="00333EDF" w:rsidRPr="00A15DD5" w:rsidRDefault="00333EDF" w:rsidP="00333EDF">
            <w:pPr>
              <w:pStyle w:val="ListParagraph"/>
              <w:numPr>
                <w:ilvl w:val="0"/>
                <w:numId w:val="30"/>
              </w:numPr>
              <w:spacing w:before="120" w:after="120"/>
              <w:rPr>
                <w:b w:val="0"/>
                <w:bCs w:val="0"/>
                <w:szCs w:val="18"/>
              </w:rPr>
            </w:pPr>
            <w:proofErr w:type="gramStart"/>
            <w:r w:rsidRPr="00A15DD5">
              <w:rPr>
                <w:b w:val="0"/>
                <w:bCs w:val="0"/>
                <w:szCs w:val="18"/>
              </w:rPr>
              <w:t>Listens</w:t>
            </w:r>
            <w:proofErr w:type="gramEnd"/>
            <w:r w:rsidRPr="00A15DD5">
              <w:rPr>
                <w:b w:val="0"/>
                <w:bCs w:val="0"/>
                <w:szCs w:val="18"/>
              </w:rPr>
              <w:t xml:space="preserve"> effectively to others, facilitates group discussions; contributes in a positive and supportive manner</w:t>
            </w:r>
          </w:p>
        </w:tc>
        <w:tc>
          <w:tcPr>
            <w:tcW w:w="1435" w:type="dxa"/>
          </w:tcPr>
          <w:p w14:paraId="46AB2FDC"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2536B322" w14:textId="77777777" w:rsidTr="003126E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672" w:type="dxa"/>
          </w:tcPr>
          <w:p w14:paraId="38402F62" w14:textId="77777777" w:rsidR="00333EDF" w:rsidRPr="00A15DD5" w:rsidRDefault="00333EDF" w:rsidP="00333EDF">
            <w:pPr>
              <w:pStyle w:val="ListParagraph"/>
              <w:numPr>
                <w:ilvl w:val="0"/>
                <w:numId w:val="30"/>
              </w:numPr>
              <w:spacing w:before="120" w:after="120"/>
              <w:rPr>
                <w:b w:val="0"/>
                <w:bCs w:val="0"/>
              </w:rPr>
            </w:pPr>
            <w:r w:rsidRPr="00A15DD5">
              <w:rPr>
                <w:b w:val="0"/>
                <w:bCs w:val="0"/>
                <w:szCs w:val="18"/>
              </w:rPr>
              <w:t>Makes clear, effective oral presentations to groups.</w:t>
            </w:r>
          </w:p>
        </w:tc>
        <w:tc>
          <w:tcPr>
            <w:tcW w:w="1435" w:type="dxa"/>
          </w:tcPr>
          <w:p w14:paraId="11668631"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4C11A15C" w14:textId="77777777" w:rsidTr="003126ED">
        <w:trPr>
          <w:trHeight w:val="252"/>
        </w:trPr>
        <w:tc>
          <w:tcPr>
            <w:cnfStyle w:val="001000000000" w:firstRow="0" w:lastRow="0" w:firstColumn="1" w:lastColumn="0" w:oddVBand="0" w:evenVBand="0" w:oddHBand="0" w:evenHBand="0" w:firstRowFirstColumn="0" w:firstRowLastColumn="0" w:lastRowFirstColumn="0" w:lastRowLastColumn="0"/>
            <w:tcW w:w="8672" w:type="dxa"/>
          </w:tcPr>
          <w:p w14:paraId="3E82F512" w14:textId="77777777" w:rsidR="00333EDF" w:rsidRPr="00A15DD5" w:rsidRDefault="00333EDF" w:rsidP="00333EDF">
            <w:pPr>
              <w:pStyle w:val="ListParagraph"/>
              <w:numPr>
                <w:ilvl w:val="0"/>
                <w:numId w:val="30"/>
              </w:numPr>
              <w:spacing w:before="120" w:after="120"/>
              <w:rPr>
                <w:b w:val="0"/>
                <w:bCs w:val="0"/>
              </w:rPr>
            </w:pPr>
            <w:r w:rsidRPr="00A15DD5">
              <w:rPr>
                <w:b w:val="0"/>
                <w:bCs w:val="0"/>
                <w:szCs w:val="18"/>
              </w:rPr>
              <w:t>Develops clear, concise, and complete written materials</w:t>
            </w:r>
          </w:p>
        </w:tc>
        <w:tc>
          <w:tcPr>
            <w:tcW w:w="1435" w:type="dxa"/>
          </w:tcPr>
          <w:p w14:paraId="41008596"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2DF24384" w14:textId="77777777" w:rsidTr="003126E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672" w:type="dxa"/>
          </w:tcPr>
          <w:p w14:paraId="5B682667" w14:textId="77777777"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lastRenderedPageBreak/>
              <w:t>Communicates appropriate information to management, peers, and subordinates.</w:t>
            </w:r>
          </w:p>
        </w:tc>
        <w:tc>
          <w:tcPr>
            <w:tcW w:w="1435" w:type="dxa"/>
          </w:tcPr>
          <w:p w14:paraId="45963168"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7CC31FB" w14:textId="77777777" w:rsidTr="003126ED">
        <w:trPr>
          <w:trHeight w:val="252"/>
        </w:trPr>
        <w:tc>
          <w:tcPr>
            <w:cnfStyle w:val="001000000000" w:firstRow="0" w:lastRow="0" w:firstColumn="1" w:lastColumn="0" w:oddVBand="0" w:evenVBand="0" w:oddHBand="0" w:evenHBand="0" w:firstRowFirstColumn="0" w:firstRowLastColumn="0" w:lastRowFirstColumn="0" w:lastRowLastColumn="0"/>
            <w:tcW w:w="8672" w:type="dxa"/>
          </w:tcPr>
          <w:p w14:paraId="46A92B74"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5" w:type="dxa"/>
          </w:tcPr>
          <w:p w14:paraId="62F4E398"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70244726" w14:textId="77777777" w:rsidTr="003126E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672" w:type="dxa"/>
          </w:tcPr>
          <w:p w14:paraId="6265119D"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5" w:type="dxa"/>
          </w:tcPr>
          <w:p w14:paraId="5A61AC85"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0578240F" w14:textId="77777777" w:rsidTr="003126ED">
        <w:trPr>
          <w:trHeight w:val="715"/>
        </w:trPr>
        <w:tc>
          <w:tcPr>
            <w:cnfStyle w:val="001000000000" w:firstRow="0" w:lastRow="0" w:firstColumn="1" w:lastColumn="0" w:oddVBand="0" w:evenVBand="0" w:oddHBand="0" w:evenHBand="0" w:firstRowFirstColumn="0" w:firstRowLastColumn="0" w:lastRowFirstColumn="0" w:lastRowLastColumn="0"/>
            <w:tcW w:w="10107" w:type="dxa"/>
            <w:gridSpan w:val="2"/>
            <w:tcBorders>
              <w:top w:val="single" w:sz="4" w:space="0" w:color="B7A57A" w:themeColor="background1"/>
              <w:bottom w:val="single" w:sz="4" w:space="0" w:color="E8D3A2" w:themeColor="accent2"/>
            </w:tcBorders>
          </w:tcPr>
          <w:p w14:paraId="630A3FF0" w14:textId="77777777" w:rsidR="00333EDF" w:rsidRDefault="00333EDF" w:rsidP="004C2A63">
            <w:pPr>
              <w:spacing w:before="120" w:after="120"/>
              <w:rPr>
                <w:b w:val="0"/>
                <w:bCs w:val="0"/>
              </w:rPr>
            </w:pPr>
            <w:r>
              <w:t>Documentation comments:</w:t>
            </w:r>
          </w:p>
          <w:p w14:paraId="74A73E4C" w14:textId="77777777" w:rsidR="003126ED" w:rsidRPr="003126ED" w:rsidRDefault="003126ED" w:rsidP="004C2A63">
            <w:pPr>
              <w:spacing w:before="120" w:after="120"/>
              <w:rPr>
                <w:b w:val="0"/>
                <w:bCs w:val="0"/>
                <w:color w:val="B7A57A" w:themeColor="background1"/>
              </w:rPr>
            </w:pPr>
          </w:p>
          <w:p w14:paraId="3ACA7F08" w14:textId="77777777" w:rsidR="003126ED" w:rsidRDefault="003126ED" w:rsidP="004C2A63">
            <w:pPr>
              <w:spacing w:before="120" w:after="120"/>
            </w:pPr>
          </w:p>
        </w:tc>
      </w:tr>
    </w:tbl>
    <w:p w14:paraId="32AC5828" w14:textId="77777777" w:rsidR="003126ED" w:rsidRDefault="003126ED" w:rsidP="00333EDF"/>
    <w:tbl>
      <w:tblPr>
        <w:tblStyle w:val="ListTable5Dark-Accent3"/>
        <w:tblW w:w="0" w:type="auto"/>
        <w:tblLook w:val="04A0" w:firstRow="1" w:lastRow="0" w:firstColumn="1" w:lastColumn="0" w:noHBand="0" w:noVBand="1"/>
      </w:tblPr>
      <w:tblGrid>
        <w:gridCol w:w="8640"/>
        <w:gridCol w:w="1430"/>
      </w:tblGrid>
      <w:tr w:rsidR="00333EDF" w14:paraId="2808C4F1" w14:textId="77777777" w:rsidTr="0033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040A85E6" w14:textId="3FF4EA60" w:rsidR="00333EDF" w:rsidRPr="004A501B" w:rsidRDefault="00333EDF" w:rsidP="000D312E">
            <w:pPr>
              <w:pStyle w:val="Heading3"/>
              <w:numPr>
                <w:ilvl w:val="0"/>
                <w:numId w:val="37"/>
              </w:numPr>
            </w:pPr>
            <w:r w:rsidRPr="004A501B">
              <w:t>Planning, Productivity, Quantity of Work</w:t>
            </w:r>
          </w:p>
        </w:tc>
        <w:tc>
          <w:tcPr>
            <w:tcW w:w="1430" w:type="dxa"/>
          </w:tcPr>
          <w:p w14:paraId="22BF82C7"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7120EDBB"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603D1A01" w14:textId="115BA03B" w:rsidR="00333EDF" w:rsidRPr="000D312E" w:rsidRDefault="008F3BF5" w:rsidP="000D312E">
            <w:pPr>
              <w:pStyle w:val="ListParagraph"/>
              <w:numPr>
                <w:ilvl w:val="0"/>
                <w:numId w:val="30"/>
              </w:numPr>
              <w:spacing w:before="120" w:after="120"/>
              <w:rPr>
                <w:b w:val="0"/>
                <w:bCs w:val="0"/>
              </w:rPr>
            </w:pPr>
            <w:r w:rsidRPr="00A15DD5">
              <w:rPr>
                <w:b w:val="0"/>
                <w:bCs w:val="0"/>
              </w:rPr>
              <w:t>V</w:t>
            </w:r>
            <w:r>
              <w:rPr>
                <w:b w:val="0"/>
                <w:bCs w:val="0"/>
              </w:rPr>
              <w:t>olume</w:t>
            </w:r>
            <w:r w:rsidR="00333EDF" w:rsidRPr="00A15DD5">
              <w:rPr>
                <w:b w:val="0"/>
                <w:bCs w:val="0"/>
              </w:rPr>
              <w:t xml:space="preserve"> of work accomplished by the employee and unit is appropriate. Explain the productivity measure:</w:t>
            </w:r>
          </w:p>
        </w:tc>
        <w:tc>
          <w:tcPr>
            <w:tcW w:w="1430" w:type="dxa"/>
          </w:tcPr>
          <w:p w14:paraId="231B8097"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13F37714"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174D06B6" w14:textId="77777777" w:rsidR="00333EDF" w:rsidRPr="00A15DD5" w:rsidRDefault="00333EDF" w:rsidP="004C2A63">
            <w:pPr>
              <w:spacing w:before="120" w:after="120"/>
              <w:ind w:left="90"/>
              <w:contextualSpacing/>
              <w:rPr>
                <w:b w:val="0"/>
                <w:bCs w:val="0"/>
                <w:sz w:val="8"/>
                <w:szCs w:val="8"/>
              </w:rPr>
            </w:pPr>
          </w:p>
          <w:p w14:paraId="01073DA0" w14:textId="77777777"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t>Assignments and projects are completed within specified time frames; deadlines are consistently met.</w:t>
            </w:r>
          </w:p>
        </w:tc>
        <w:tc>
          <w:tcPr>
            <w:tcW w:w="1430" w:type="dxa"/>
          </w:tcPr>
          <w:p w14:paraId="0DD3DDDF"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5808918C"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7E2BE8AE" w14:textId="77777777" w:rsidR="00333EDF" w:rsidRPr="00A15DD5" w:rsidRDefault="00333EDF" w:rsidP="00333EDF">
            <w:pPr>
              <w:pStyle w:val="ListParagraph"/>
              <w:numPr>
                <w:ilvl w:val="0"/>
                <w:numId w:val="30"/>
              </w:numPr>
              <w:spacing w:before="120" w:after="120"/>
              <w:rPr>
                <w:b w:val="0"/>
                <w:bCs w:val="0"/>
              </w:rPr>
            </w:pPr>
            <w:r w:rsidRPr="00A15DD5">
              <w:rPr>
                <w:b w:val="0"/>
                <w:bCs w:val="0"/>
                <w:szCs w:val="18"/>
              </w:rPr>
              <w:t>Identifies long and short-term goals; initiates programs/projects; work is organized and prioritized appropriately.</w:t>
            </w:r>
          </w:p>
        </w:tc>
        <w:tc>
          <w:tcPr>
            <w:tcW w:w="1430" w:type="dxa"/>
          </w:tcPr>
          <w:p w14:paraId="758A5C6C"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004D3E9"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5BC47A81" w14:textId="77777777" w:rsidR="00333EDF" w:rsidRPr="00A15DD5" w:rsidRDefault="00333EDF" w:rsidP="00333EDF">
            <w:pPr>
              <w:pStyle w:val="ListParagraph"/>
              <w:numPr>
                <w:ilvl w:val="0"/>
                <w:numId w:val="30"/>
              </w:numPr>
              <w:spacing w:before="120" w:after="120"/>
              <w:rPr>
                <w:b w:val="0"/>
                <w:bCs w:val="0"/>
              </w:rPr>
            </w:pPr>
            <w:r w:rsidRPr="00A15DD5">
              <w:rPr>
                <w:b w:val="0"/>
                <w:bCs w:val="0"/>
                <w:szCs w:val="18"/>
              </w:rPr>
              <w:t>Demonstrates flexibility by adjusting to unexpected situations/requirements; uses new methods for improved efficiency.</w:t>
            </w:r>
          </w:p>
        </w:tc>
        <w:tc>
          <w:tcPr>
            <w:tcW w:w="1430" w:type="dxa"/>
          </w:tcPr>
          <w:p w14:paraId="1B9C8E1E"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15D864B4"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344288A2" w14:textId="77777777"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t xml:space="preserve">Delegates work when appropriate; </w:t>
            </w:r>
            <w:proofErr w:type="gramStart"/>
            <w:r w:rsidRPr="00A15DD5">
              <w:rPr>
                <w:b w:val="0"/>
                <w:bCs w:val="0"/>
                <w:szCs w:val="18"/>
              </w:rPr>
              <w:t>consults</w:t>
            </w:r>
            <w:proofErr w:type="gramEnd"/>
            <w:r w:rsidRPr="00A15DD5">
              <w:rPr>
                <w:b w:val="0"/>
                <w:bCs w:val="0"/>
                <w:szCs w:val="18"/>
              </w:rPr>
              <w:t xml:space="preserve"> with supervisor regarding department workload management when necessary</w:t>
            </w:r>
          </w:p>
        </w:tc>
        <w:tc>
          <w:tcPr>
            <w:tcW w:w="1430" w:type="dxa"/>
          </w:tcPr>
          <w:p w14:paraId="77807368"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4E92B2A7"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7230E3D7"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58A1B467"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4157EF04"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048C205"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0" w:type="dxa"/>
          </w:tcPr>
          <w:p w14:paraId="22480E43"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76F24F47" w14:textId="77777777" w:rsidTr="003126ED">
        <w:trPr>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4" w:space="0" w:color="B7A57A" w:themeColor="background1"/>
              <w:bottom w:val="single" w:sz="4" w:space="0" w:color="E8D3A2" w:themeColor="accent2"/>
            </w:tcBorders>
          </w:tcPr>
          <w:p w14:paraId="65793BA6" w14:textId="77777777" w:rsidR="00333EDF" w:rsidRPr="00A15DD5" w:rsidRDefault="00333EDF" w:rsidP="004C2A63">
            <w:pPr>
              <w:spacing w:before="120" w:after="120"/>
              <w:rPr>
                <w:b w:val="0"/>
                <w:bCs w:val="0"/>
              </w:rPr>
            </w:pPr>
            <w:r w:rsidRPr="00A15DD5">
              <w:rPr>
                <w:b w:val="0"/>
                <w:bCs w:val="0"/>
              </w:rPr>
              <w:t>Documentation comments:</w:t>
            </w:r>
          </w:p>
        </w:tc>
      </w:tr>
    </w:tbl>
    <w:p w14:paraId="48D86049" w14:textId="77777777" w:rsidR="00333EDF" w:rsidRDefault="00333EDF" w:rsidP="00333EDF"/>
    <w:p w14:paraId="225C72E0" w14:textId="77777777" w:rsidR="00333EDF" w:rsidRDefault="00333EDF" w:rsidP="00333EDF"/>
    <w:tbl>
      <w:tblPr>
        <w:tblStyle w:val="ListTable5Dark-Accent3"/>
        <w:tblW w:w="0" w:type="auto"/>
        <w:tblLook w:val="04A0" w:firstRow="1" w:lastRow="0" w:firstColumn="1" w:lastColumn="0" w:noHBand="0" w:noVBand="1"/>
      </w:tblPr>
      <w:tblGrid>
        <w:gridCol w:w="8640"/>
        <w:gridCol w:w="1430"/>
      </w:tblGrid>
      <w:tr w:rsidR="00333EDF" w14:paraId="75C8699D" w14:textId="77777777" w:rsidTr="0033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2FF2B659" w14:textId="7C8388B6" w:rsidR="00333EDF" w:rsidRPr="004A501B" w:rsidRDefault="00333EDF" w:rsidP="000D312E">
            <w:pPr>
              <w:pStyle w:val="Heading3"/>
              <w:numPr>
                <w:ilvl w:val="0"/>
                <w:numId w:val="37"/>
              </w:numPr>
            </w:pPr>
            <w:r w:rsidRPr="004A501B">
              <w:t>Financial and other resource management</w:t>
            </w:r>
          </w:p>
        </w:tc>
        <w:tc>
          <w:tcPr>
            <w:tcW w:w="1430" w:type="dxa"/>
          </w:tcPr>
          <w:p w14:paraId="0D4A4868"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rsidRPr="00A15DD5" w14:paraId="5C910D35"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4888FD7" w14:textId="4062A1F4" w:rsidR="00333EDF" w:rsidRPr="00A15DD5" w:rsidRDefault="00333EDF" w:rsidP="00333EDF">
            <w:pPr>
              <w:pStyle w:val="ListParagraph"/>
              <w:numPr>
                <w:ilvl w:val="0"/>
                <w:numId w:val="30"/>
              </w:numPr>
              <w:spacing w:before="120" w:after="120"/>
              <w:rPr>
                <w:b w:val="0"/>
                <w:bCs w:val="0"/>
              </w:rPr>
            </w:pPr>
            <w:r w:rsidRPr="00A15DD5">
              <w:rPr>
                <w:b w:val="0"/>
                <w:bCs w:val="0"/>
                <w:szCs w:val="18"/>
              </w:rPr>
              <w:t>Plans for current and future needs, space, budget, staff, supplies, equipment, etc.</w:t>
            </w:r>
          </w:p>
        </w:tc>
        <w:tc>
          <w:tcPr>
            <w:tcW w:w="1430" w:type="dxa"/>
          </w:tcPr>
          <w:p w14:paraId="260302D9"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rsidRPr="00A15DD5" w14:paraId="2915EFBD"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43B483F1" w14:textId="77777777" w:rsidR="00333EDF" w:rsidRPr="00A15DD5" w:rsidRDefault="00333EDF" w:rsidP="004C2A63">
            <w:pPr>
              <w:spacing w:before="120" w:after="120"/>
              <w:ind w:left="90"/>
              <w:contextualSpacing/>
              <w:rPr>
                <w:b w:val="0"/>
                <w:bCs w:val="0"/>
                <w:sz w:val="8"/>
                <w:szCs w:val="8"/>
              </w:rPr>
            </w:pPr>
          </w:p>
          <w:p w14:paraId="7F369EA5" w14:textId="3A1D16D2"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t>Develops a realistic budget within guidelines; budget is accurate and complete, including objectives.</w:t>
            </w:r>
          </w:p>
        </w:tc>
        <w:tc>
          <w:tcPr>
            <w:tcW w:w="1430" w:type="dxa"/>
          </w:tcPr>
          <w:p w14:paraId="6D7127EF"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rsidRPr="00A15DD5" w14:paraId="2FA8A860"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499AFF80" w14:textId="77777777" w:rsidR="00333EDF" w:rsidRPr="00A15DD5" w:rsidRDefault="00333EDF" w:rsidP="00333EDF">
            <w:pPr>
              <w:pStyle w:val="ListParagraph"/>
              <w:numPr>
                <w:ilvl w:val="0"/>
                <w:numId w:val="30"/>
              </w:numPr>
              <w:spacing w:before="120" w:after="120"/>
              <w:rPr>
                <w:b w:val="0"/>
                <w:bCs w:val="0"/>
                <w:szCs w:val="18"/>
              </w:rPr>
            </w:pPr>
            <w:proofErr w:type="gramStart"/>
            <w:r w:rsidRPr="00A15DD5">
              <w:rPr>
                <w:b w:val="0"/>
                <w:bCs w:val="0"/>
                <w:szCs w:val="18"/>
              </w:rPr>
              <w:t>Stays</w:t>
            </w:r>
            <w:proofErr w:type="gramEnd"/>
            <w:r w:rsidRPr="00A15DD5">
              <w:rPr>
                <w:b w:val="0"/>
                <w:bCs w:val="0"/>
                <w:szCs w:val="18"/>
              </w:rPr>
              <w:t xml:space="preserve"> within budget in meeting objectives; controls expenses; consults with supervisors regarding potential variance as soon as identified.  </w:t>
            </w:r>
          </w:p>
        </w:tc>
        <w:tc>
          <w:tcPr>
            <w:tcW w:w="1430" w:type="dxa"/>
          </w:tcPr>
          <w:p w14:paraId="5A48A32C"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rsidRPr="00A15DD5" w14:paraId="7E7C7E93"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74503919" w14:textId="77777777" w:rsidR="00333EDF" w:rsidRPr="00A15DD5" w:rsidRDefault="00333EDF" w:rsidP="00333EDF">
            <w:pPr>
              <w:pStyle w:val="ListParagraph"/>
              <w:numPr>
                <w:ilvl w:val="0"/>
                <w:numId w:val="30"/>
              </w:numPr>
              <w:spacing w:before="120" w:after="120"/>
              <w:rPr>
                <w:b w:val="0"/>
                <w:bCs w:val="0"/>
              </w:rPr>
            </w:pPr>
            <w:r w:rsidRPr="00A15DD5">
              <w:rPr>
                <w:b w:val="0"/>
                <w:bCs w:val="0"/>
                <w:szCs w:val="18"/>
              </w:rPr>
              <w:t>Controls FTEs to stay within budget; obtains necessary review and approval to make budget changes.</w:t>
            </w:r>
          </w:p>
        </w:tc>
        <w:tc>
          <w:tcPr>
            <w:tcW w:w="1430" w:type="dxa"/>
          </w:tcPr>
          <w:p w14:paraId="44AB6633"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rsidRPr="00A15DD5" w14:paraId="56EB83DE"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0910DB9F" w14:textId="77777777" w:rsidR="00333EDF" w:rsidRPr="00A15DD5" w:rsidRDefault="00333EDF" w:rsidP="00333EDF">
            <w:pPr>
              <w:pStyle w:val="ListParagraph"/>
              <w:numPr>
                <w:ilvl w:val="0"/>
                <w:numId w:val="30"/>
              </w:numPr>
              <w:spacing w:before="120" w:after="120"/>
              <w:rPr>
                <w:b w:val="0"/>
                <w:bCs w:val="0"/>
                <w:szCs w:val="18"/>
              </w:rPr>
            </w:pPr>
            <w:proofErr w:type="gramStart"/>
            <w:r w:rsidRPr="00A15DD5">
              <w:rPr>
                <w:b w:val="0"/>
                <w:bCs w:val="0"/>
                <w:szCs w:val="18"/>
              </w:rPr>
              <w:t>Oversees</w:t>
            </w:r>
            <w:proofErr w:type="gramEnd"/>
            <w:r w:rsidRPr="00A15DD5">
              <w:rPr>
                <w:b w:val="0"/>
                <w:bCs w:val="0"/>
                <w:szCs w:val="18"/>
              </w:rPr>
              <w:t xml:space="preserve"> efficient utilization of supplies, equipment, and other resources to control costs while maintaining or improving service level.</w:t>
            </w:r>
          </w:p>
        </w:tc>
        <w:tc>
          <w:tcPr>
            <w:tcW w:w="1430" w:type="dxa"/>
          </w:tcPr>
          <w:p w14:paraId="66C60CF2"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rsidRPr="00A15DD5" w14:paraId="70F510F1"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0400EF15"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32E0B10D"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rsidRPr="00A15DD5" w14:paraId="1CA60CEB"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63BCC7B7"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0" w:type="dxa"/>
          </w:tcPr>
          <w:p w14:paraId="5C46A147"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rsidRPr="00A15DD5" w14:paraId="222ADD65" w14:textId="77777777" w:rsidTr="003126ED">
        <w:trPr>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4" w:space="0" w:color="B7A57A" w:themeColor="background1"/>
              <w:bottom w:val="single" w:sz="4" w:space="0" w:color="917B4C" w:themeColor="accent6"/>
            </w:tcBorders>
          </w:tcPr>
          <w:p w14:paraId="294A4AF8" w14:textId="77777777" w:rsidR="00333EDF" w:rsidRPr="00A15DD5" w:rsidRDefault="00333EDF" w:rsidP="004C2A63">
            <w:pPr>
              <w:spacing w:before="120" w:after="120"/>
              <w:rPr>
                <w:b w:val="0"/>
                <w:bCs w:val="0"/>
              </w:rPr>
            </w:pPr>
            <w:r w:rsidRPr="00A15DD5">
              <w:rPr>
                <w:b w:val="0"/>
                <w:bCs w:val="0"/>
              </w:rPr>
              <w:t>Documentation comments:</w:t>
            </w:r>
          </w:p>
        </w:tc>
      </w:tr>
    </w:tbl>
    <w:p w14:paraId="617C223D" w14:textId="77777777" w:rsidR="00333EDF" w:rsidRPr="00A15DD5" w:rsidRDefault="00333EDF" w:rsidP="00333EDF"/>
    <w:tbl>
      <w:tblPr>
        <w:tblStyle w:val="ListTable5Dark-Accent3"/>
        <w:tblW w:w="0" w:type="auto"/>
        <w:tblLook w:val="04A0" w:firstRow="1" w:lastRow="0" w:firstColumn="1" w:lastColumn="0" w:noHBand="0" w:noVBand="1"/>
      </w:tblPr>
      <w:tblGrid>
        <w:gridCol w:w="8640"/>
        <w:gridCol w:w="1430"/>
      </w:tblGrid>
      <w:tr w:rsidR="00333EDF" w:rsidRPr="00A15DD5" w14:paraId="719D47E7" w14:textId="77777777" w:rsidTr="0033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723A60FD" w14:textId="58CD5900" w:rsidR="00333EDF" w:rsidRPr="00A15DD5" w:rsidRDefault="00333EDF" w:rsidP="000D312E">
            <w:pPr>
              <w:pStyle w:val="Heading3"/>
              <w:numPr>
                <w:ilvl w:val="0"/>
                <w:numId w:val="37"/>
              </w:numPr>
              <w:rPr>
                <w:b/>
              </w:rPr>
            </w:pPr>
            <w:r w:rsidRPr="00A15DD5">
              <w:t>Relationship with customers</w:t>
            </w:r>
          </w:p>
        </w:tc>
        <w:tc>
          <w:tcPr>
            <w:tcW w:w="1430" w:type="dxa"/>
          </w:tcPr>
          <w:p w14:paraId="44A7BA27" w14:textId="77777777" w:rsidR="00333EDF" w:rsidRPr="00A15DD5" w:rsidRDefault="00333EDF" w:rsidP="00333EDF">
            <w:pPr>
              <w:pStyle w:val="Heading3"/>
              <w:cnfStyle w:val="100000000000" w:firstRow="1" w:lastRow="0" w:firstColumn="0" w:lastColumn="0" w:oddVBand="0" w:evenVBand="0" w:oddHBand="0" w:evenHBand="0" w:firstRowFirstColumn="0" w:firstRowLastColumn="0" w:lastRowFirstColumn="0" w:lastRowLastColumn="0"/>
              <w:rPr>
                <w:b/>
              </w:rPr>
            </w:pPr>
            <w:r w:rsidRPr="00A15DD5">
              <w:t>Rating</w:t>
            </w:r>
          </w:p>
        </w:tc>
      </w:tr>
      <w:tr w:rsidR="00333EDF" w:rsidRPr="00A15DD5" w14:paraId="3C8D29ED"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39DC4BAD" w14:textId="77777777" w:rsidR="00333EDF" w:rsidRPr="00A15DD5" w:rsidRDefault="00333EDF" w:rsidP="00333EDF">
            <w:pPr>
              <w:pStyle w:val="ListParagraph"/>
              <w:numPr>
                <w:ilvl w:val="0"/>
                <w:numId w:val="30"/>
              </w:numPr>
              <w:spacing w:before="120" w:after="120"/>
              <w:rPr>
                <w:b w:val="0"/>
                <w:bCs w:val="0"/>
                <w:szCs w:val="18"/>
              </w:rPr>
            </w:pPr>
            <w:r w:rsidRPr="00A15DD5">
              <w:rPr>
                <w:b w:val="0"/>
                <w:bCs w:val="0"/>
                <w:szCs w:val="18"/>
              </w:rPr>
              <w:t xml:space="preserve">Promotes emphasis on customer satisfaction and importance of responding courteously and promptly to all internal and external customers.          </w:t>
            </w:r>
          </w:p>
        </w:tc>
        <w:tc>
          <w:tcPr>
            <w:tcW w:w="1430" w:type="dxa"/>
          </w:tcPr>
          <w:p w14:paraId="534FEEE8"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rsidRPr="00A15DD5" w14:paraId="56CF0562"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0E8E354E" w14:textId="77777777" w:rsidR="00333EDF" w:rsidRPr="00A15DD5" w:rsidRDefault="00333EDF" w:rsidP="004C2A63">
            <w:pPr>
              <w:spacing w:before="120" w:after="120"/>
              <w:ind w:left="90"/>
              <w:contextualSpacing/>
              <w:rPr>
                <w:b w:val="0"/>
                <w:bCs w:val="0"/>
                <w:sz w:val="8"/>
                <w:szCs w:val="8"/>
              </w:rPr>
            </w:pPr>
          </w:p>
          <w:p w14:paraId="009F9A67" w14:textId="60D62BFB" w:rsidR="00333EDF" w:rsidRPr="00A15DD5" w:rsidRDefault="002E1801" w:rsidP="00333EDF">
            <w:pPr>
              <w:pStyle w:val="ListParagraph"/>
              <w:numPr>
                <w:ilvl w:val="0"/>
                <w:numId w:val="30"/>
              </w:numPr>
              <w:spacing w:before="120" w:after="120"/>
              <w:rPr>
                <w:b w:val="0"/>
                <w:bCs w:val="0"/>
                <w:szCs w:val="18"/>
              </w:rPr>
            </w:pPr>
            <w:r w:rsidRPr="002E1801">
              <w:rPr>
                <w:b w:val="0"/>
                <w:bCs w:val="0"/>
                <w:szCs w:val="18"/>
              </w:rPr>
              <w:t>Supports/conveys positive, friendly image of the University/department.</w:t>
            </w:r>
          </w:p>
        </w:tc>
        <w:tc>
          <w:tcPr>
            <w:tcW w:w="1430" w:type="dxa"/>
          </w:tcPr>
          <w:p w14:paraId="05F30337"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2E1801" w:rsidRPr="00A15DD5" w14:paraId="4C5EF321"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5F0E72F9" w14:textId="3033F863" w:rsidR="002E1801" w:rsidRPr="00A15DD5" w:rsidRDefault="002E1801" w:rsidP="002E1801">
            <w:pPr>
              <w:pStyle w:val="ListParagraph"/>
              <w:numPr>
                <w:ilvl w:val="0"/>
                <w:numId w:val="30"/>
              </w:numPr>
              <w:spacing w:before="120" w:after="120"/>
              <w:rPr>
                <w:b w:val="0"/>
                <w:bCs w:val="0"/>
                <w:szCs w:val="18"/>
              </w:rPr>
            </w:pPr>
            <w:r w:rsidRPr="002E1801">
              <w:rPr>
                <w:b w:val="0"/>
                <w:bCs w:val="0"/>
                <w:szCs w:val="18"/>
              </w:rPr>
              <w:t>Exhibits ability to adapt to different personalities and cultures; maintains calm, professional approach to pressure.</w:t>
            </w:r>
          </w:p>
        </w:tc>
        <w:tc>
          <w:tcPr>
            <w:tcW w:w="1430" w:type="dxa"/>
          </w:tcPr>
          <w:p w14:paraId="485DAA66" w14:textId="77777777" w:rsidR="002E1801" w:rsidRPr="00A15DD5" w:rsidRDefault="002E1801" w:rsidP="002E1801">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2E1801" w:rsidRPr="00A15DD5" w14:paraId="4E3D22AC"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71A21E4A" w14:textId="5B742056" w:rsidR="002E1801" w:rsidRPr="00A15DD5" w:rsidRDefault="002E1801" w:rsidP="002E1801">
            <w:pPr>
              <w:pStyle w:val="ListParagraph"/>
              <w:numPr>
                <w:ilvl w:val="0"/>
                <w:numId w:val="30"/>
              </w:numPr>
              <w:spacing w:before="120" w:after="120"/>
              <w:rPr>
                <w:b w:val="0"/>
                <w:bCs w:val="0"/>
              </w:rPr>
            </w:pPr>
            <w:r w:rsidRPr="002E1801">
              <w:rPr>
                <w:b w:val="0"/>
                <w:bCs w:val="0"/>
                <w:szCs w:val="18"/>
              </w:rPr>
              <w:t xml:space="preserve">Maintains confidentiality of all </w:t>
            </w:r>
            <w:proofErr w:type="gramStart"/>
            <w:r w:rsidRPr="002E1801">
              <w:rPr>
                <w:b w:val="0"/>
                <w:bCs w:val="0"/>
                <w:szCs w:val="18"/>
              </w:rPr>
              <w:t>student</w:t>
            </w:r>
            <w:proofErr w:type="gramEnd"/>
            <w:r w:rsidRPr="002E1801">
              <w:rPr>
                <w:b w:val="0"/>
                <w:bCs w:val="0"/>
                <w:szCs w:val="18"/>
              </w:rPr>
              <w:t>, faculty, and employee related information; uses discretion when discussing these matters.</w:t>
            </w:r>
            <w:r w:rsidRPr="00A15DD5">
              <w:rPr>
                <w:b w:val="0"/>
                <w:bCs w:val="0"/>
                <w:szCs w:val="18"/>
              </w:rPr>
              <w:t>.</w:t>
            </w:r>
          </w:p>
        </w:tc>
        <w:tc>
          <w:tcPr>
            <w:tcW w:w="1430" w:type="dxa"/>
          </w:tcPr>
          <w:p w14:paraId="7370ECE6" w14:textId="77777777" w:rsidR="002E1801" w:rsidRPr="00A15DD5" w:rsidRDefault="002E1801" w:rsidP="002E1801">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2E1801" w:rsidRPr="00A15DD5" w14:paraId="456B1E27"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422FAFF" w14:textId="52D84B9B" w:rsidR="002E1801" w:rsidRPr="002E1801" w:rsidRDefault="002E1801" w:rsidP="002E1801">
            <w:pPr>
              <w:pStyle w:val="ListParagraph"/>
              <w:numPr>
                <w:ilvl w:val="0"/>
                <w:numId w:val="30"/>
              </w:numPr>
              <w:spacing w:before="120" w:after="120"/>
              <w:rPr>
                <w:b w:val="0"/>
                <w:bCs w:val="0"/>
                <w:szCs w:val="18"/>
              </w:rPr>
            </w:pPr>
            <w:r w:rsidRPr="002E1801">
              <w:rPr>
                <w:b w:val="0"/>
                <w:bCs w:val="0"/>
                <w:szCs w:val="18"/>
              </w:rPr>
              <w:t>Works in a positive, supportive way with students, staff, faculty, public, other departments, etc.</w:t>
            </w:r>
          </w:p>
        </w:tc>
        <w:tc>
          <w:tcPr>
            <w:tcW w:w="1430" w:type="dxa"/>
          </w:tcPr>
          <w:p w14:paraId="6D03CA0C" w14:textId="77777777" w:rsidR="002E1801" w:rsidRPr="00A15DD5" w:rsidRDefault="002E1801" w:rsidP="002E1801">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2E1801" w:rsidRPr="00A15DD5" w14:paraId="477FAA27"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2380DA66" w14:textId="48B79381" w:rsidR="002E1801" w:rsidRPr="002E1801" w:rsidRDefault="002E1801" w:rsidP="002E1801">
            <w:pPr>
              <w:pStyle w:val="ListParagraph"/>
              <w:numPr>
                <w:ilvl w:val="0"/>
                <w:numId w:val="30"/>
              </w:numPr>
              <w:spacing w:before="120" w:after="120"/>
              <w:rPr>
                <w:sz w:val="18"/>
                <w:szCs w:val="18"/>
              </w:rPr>
            </w:pPr>
            <w:r w:rsidRPr="002E1801">
              <w:rPr>
                <w:b w:val="0"/>
                <w:bCs w:val="0"/>
                <w:szCs w:val="18"/>
              </w:rPr>
              <w:t>Collects input from internal/external customers to determine if requirements are consistently met; identifies improvement opportunities and, with employees, develops action plans.</w:t>
            </w:r>
          </w:p>
        </w:tc>
        <w:tc>
          <w:tcPr>
            <w:tcW w:w="1430" w:type="dxa"/>
          </w:tcPr>
          <w:p w14:paraId="21474DC8" w14:textId="77777777" w:rsidR="002E1801" w:rsidRPr="00A15DD5" w:rsidRDefault="002E1801" w:rsidP="002E1801">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2E1801" w:rsidRPr="00A15DD5" w14:paraId="2F2F327C"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5AF90473" w14:textId="77777777" w:rsidR="002E1801" w:rsidRPr="00A15DD5" w:rsidRDefault="002E1801" w:rsidP="002E1801">
            <w:pPr>
              <w:pStyle w:val="ListParagraph"/>
              <w:numPr>
                <w:ilvl w:val="0"/>
                <w:numId w:val="32"/>
              </w:numPr>
              <w:spacing w:before="120" w:after="120"/>
              <w:rPr>
                <w:b w:val="0"/>
                <w:bCs w:val="0"/>
              </w:rPr>
            </w:pPr>
            <w:r w:rsidRPr="00A15DD5">
              <w:rPr>
                <w:b w:val="0"/>
                <w:bCs w:val="0"/>
              </w:rPr>
              <w:t>Total</w:t>
            </w:r>
          </w:p>
        </w:tc>
        <w:tc>
          <w:tcPr>
            <w:tcW w:w="1430" w:type="dxa"/>
          </w:tcPr>
          <w:p w14:paraId="1E2C93CF" w14:textId="77777777" w:rsidR="002E1801" w:rsidRPr="00A15DD5" w:rsidRDefault="002E1801" w:rsidP="002E1801">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2E1801" w:rsidRPr="00A15DD5" w14:paraId="0F6316EA"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1F5EEF8E" w14:textId="77777777" w:rsidR="002E1801" w:rsidRPr="00A15DD5" w:rsidRDefault="002E1801" w:rsidP="002E1801">
            <w:pPr>
              <w:pStyle w:val="ListParagraph"/>
              <w:numPr>
                <w:ilvl w:val="0"/>
                <w:numId w:val="32"/>
              </w:numPr>
              <w:spacing w:before="120" w:after="120"/>
              <w:rPr>
                <w:b w:val="0"/>
                <w:bCs w:val="0"/>
              </w:rPr>
            </w:pPr>
            <w:r w:rsidRPr="00A15DD5">
              <w:rPr>
                <w:b w:val="0"/>
                <w:bCs w:val="0"/>
              </w:rPr>
              <w:lastRenderedPageBreak/>
              <w:t>Average</w:t>
            </w:r>
          </w:p>
        </w:tc>
        <w:tc>
          <w:tcPr>
            <w:tcW w:w="1430" w:type="dxa"/>
          </w:tcPr>
          <w:p w14:paraId="1818EDAF" w14:textId="77777777" w:rsidR="002E1801" w:rsidRPr="00A15DD5" w:rsidRDefault="002E1801" w:rsidP="002E1801">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2E1801" w:rsidRPr="00A15DD5" w14:paraId="36A1F77B" w14:textId="77777777" w:rsidTr="003126ED">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Borders>
              <w:bottom w:val="single" w:sz="4" w:space="0" w:color="E8D3A2" w:themeColor="accent2"/>
            </w:tcBorders>
          </w:tcPr>
          <w:p w14:paraId="6772B54B" w14:textId="77777777" w:rsidR="002E1801" w:rsidRPr="00A15DD5" w:rsidRDefault="002E1801" w:rsidP="002E1801">
            <w:pPr>
              <w:spacing w:before="120" w:after="120"/>
              <w:rPr>
                <w:b w:val="0"/>
                <w:bCs w:val="0"/>
              </w:rPr>
            </w:pPr>
            <w:r w:rsidRPr="00A15DD5">
              <w:rPr>
                <w:b w:val="0"/>
                <w:bCs w:val="0"/>
              </w:rPr>
              <w:t>Documentation comments:</w:t>
            </w:r>
          </w:p>
        </w:tc>
      </w:tr>
    </w:tbl>
    <w:p w14:paraId="7E9FFF79" w14:textId="77777777" w:rsidR="00333EDF" w:rsidRDefault="00333EDF" w:rsidP="00333EDF"/>
    <w:tbl>
      <w:tblPr>
        <w:tblStyle w:val="ListTable5Dark-Accent3"/>
        <w:tblW w:w="0" w:type="auto"/>
        <w:tblLook w:val="04A0" w:firstRow="1" w:lastRow="0" w:firstColumn="1" w:lastColumn="0" w:noHBand="0" w:noVBand="1"/>
      </w:tblPr>
      <w:tblGrid>
        <w:gridCol w:w="8640"/>
        <w:gridCol w:w="1430"/>
      </w:tblGrid>
      <w:tr w:rsidR="00333EDF" w14:paraId="4F671244" w14:textId="77777777" w:rsidTr="0033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Borders>
              <w:top w:val="nil"/>
            </w:tcBorders>
          </w:tcPr>
          <w:p w14:paraId="5B18C455" w14:textId="068667B4" w:rsidR="00333EDF" w:rsidRPr="00BC1E38" w:rsidRDefault="00333EDF" w:rsidP="000D312E">
            <w:pPr>
              <w:pStyle w:val="Heading3"/>
              <w:numPr>
                <w:ilvl w:val="0"/>
                <w:numId w:val="37"/>
              </w:numPr>
            </w:pPr>
            <w:r w:rsidRPr="00BC1E38">
              <w:t>Leadership, personnel management</w:t>
            </w:r>
          </w:p>
        </w:tc>
        <w:tc>
          <w:tcPr>
            <w:tcW w:w="1430" w:type="dxa"/>
            <w:tcBorders>
              <w:top w:val="nil"/>
            </w:tcBorders>
          </w:tcPr>
          <w:p w14:paraId="6030E8FD"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328DB7FE"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4034AB2C"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Selects, trains, and develops employees; takes appropriate personnel action.</w:t>
            </w:r>
          </w:p>
        </w:tc>
        <w:tc>
          <w:tcPr>
            <w:tcW w:w="1430" w:type="dxa"/>
          </w:tcPr>
          <w:p w14:paraId="3F97831D"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4C583F78"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01D8578E" w14:textId="77777777" w:rsidR="00333EDF" w:rsidRPr="00A15DD5" w:rsidRDefault="00333EDF" w:rsidP="004C2A63">
            <w:pPr>
              <w:spacing w:before="120" w:after="120"/>
              <w:ind w:left="90"/>
              <w:contextualSpacing/>
              <w:rPr>
                <w:b w:val="0"/>
                <w:bCs w:val="0"/>
                <w:sz w:val="8"/>
                <w:szCs w:val="8"/>
              </w:rPr>
            </w:pPr>
          </w:p>
          <w:p w14:paraId="63A3929D"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 xml:space="preserve">Provides ongoing feedback; identifies development opportunities and actively solicits employee input on work methods, supervision, etc. </w:t>
            </w:r>
            <w:r w:rsidRPr="00A15DD5">
              <w:rPr>
                <w:b w:val="0"/>
                <w:bCs w:val="0"/>
                <w:iCs/>
                <w:szCs w:val="18"/>
              </w:rPr>
              <w:t>(Annual evaluations must be completed to receive a rating of 3 or higher.)</w:t>
            </w:r>
          </w:p>
        </w:tc>
        <w:tc>
          <w:tcPr>
            <w:tcW w:w="1430" w:type="dxa"/>
          </w:tcPr>
          <w:p w14:paraId="153C7B70"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3F05CA5F"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7087B8E1" w14:textId="2E1E4E0D"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Directs the work of staff to achieve optimum productivity; encourages or requires employee involvement in planning and organizing work.</w:t>
            </w:r>
          </w:p>
        </w:tc>
        <w:tc>
          <w:tcPr>
            <w:tcW w:w="1430" w:type="dxa"/>
          </w:tcPr>
          <w:p w14:paraId="21CC8B39"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734AC934"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5C316EFC"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Effectively informs staff of policies, procedures, expectations, and objectives; solicits feedback from employees on an ongoing basis.</w:t>
            </w:r>
          </w:p>
        </w:tc>
        <w:tc>
          <w:tcPr>
            <w:tcW w:w="1430" w:type="dxa"/>
          </w:tcPr>
          <w:p w14:paraId="6F7B9688"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58CAACE4"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1715BC04"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 xml:space="preserve">Follows University and external agency guidelines and policies relating to staff and faculty management; coaches and counsels as needed; </w:t>
            </w:r>
            <w:proofErr w:type="gramStart"/>
            <w:r w:rsidRPr="00A15DD5">
              <w:rPr>
                <w:b w:val="0"/>
                <w:bCs w:val="0"/>
                <w:szCs w:val="18"/>
              </w:rPr>
              <w:t>seeks</w:t>
            </w:r>
            <w:proofErr w:type="gramEnd"/>
            <w:r w:rsidRPr="00A15DD5">
              <w:rPr>
                <w:b w:val="0"/>
                <w:bCs w:val="0"/>
                <w:szCs w:val="18"/>
              </w:rPr>
              <w:t xml:space="preserve"> advice and approval for actions when necessary.                                                                                                                                                     </w:t>
            </w:r>
          </w:p>
        </w:tc>
        <w:tc>
          <w:tcPr>
            <w:tcW w:w="1430" w:type="dxa"/>
          </w:tcPr>
          <w:p w14:paraId="37DA9D20"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054207AC"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72577F9E"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Fosters team effort and cooperation among staff members—both intra- and interdepartmentally.</w:t>
            </w:r>
          </w:p>
        </w:tc>
        <w:tc>
          <w:tcPr>
            <w:tcW w:w="1430" w:type="dxa"/>
          </w:tcPr>
          <w:p w14:paraId="21C7B39B"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647DFE9F"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512CF41A"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 xml:space="preserve">Consistently elicits support and cooperation from others when presenting ideas and concepts; facilitates group process to accomplish goals; demonstrates ability to persuade others to cooperate in achievement of plans.                                                                                                            </w:t>
            </w:r>
          </w:p>
        </w:tc>
        <w:tc>
          <w:tcPr>
            <w:tcW w:w="1430" w:type="dxa"/>
          </w:tcPr>
          <w:p w14:paraId="449D6023"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116A7AA0"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1BD18185"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4F6283E3"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1ACF27D5"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4CC3094"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0" w:type="dxa"/>
          </w:tcPr>
          <w:p w14:paraId="48706493"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30DA1620" w14:textId="77777777" w:rsidTr="003126ED">
        <w:trPr>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4" w:space="0" w:color="B7A57A" w:themeColor="background1"/>
              <w:bottom w:val="single" w:sz="4" w:space="0" w:color="B7A57A" w:themeColor="background1"/>
            </w:tcBorders>
          </w:tcPr>
          <w:p w14:paraId="1837D459" w14:textId="77777777" w:rsidR="00333EDF" w:rsidRPr="00A15DD5" w:rsidRDefault="00333EDF" w:rsidP="004C2A63">
            <w:pPr>
              <w:spacing w:before="120" w:after="120"/>
              <w:rPr>
                <w:b w:val="0"/>
                <w:bCs w:val="0"/>
              </w:rPr>
            </w:pPr>
            <w:r w:rsidRPr="00A15DD5">
              <w:rPr>
                <w:b w:val="0"/>
                <w:bCs w:val="0"/>
              </w:rPr>
              <w:t>Documentation comments:</w:t>
            </w:r>
          </w:p>
        </w:tc>
      </w:tr>
    </w:tbl>
    <w:p w14:paraId="398FA184" w14:textId="77777777" w:rsidR="00333EDF" w:rsidRDefault="00333EDF" w:rsidP="00333EDF"/>
    <w:p w14:paraId="079D8247" w14:textId="77777777" w:rsidR="00333EDF" w:rsidRDefault="00333EDF" w:rsidP="00333EDF"/>
    <w:tbl>
      <w:tblPr>
        <w:tblStyle w:val="ListTable5Dark-Accent3"/>
        <w:tblW w:w="0" w:type="auto"/>
        <w:tblLook w:val="04A0" w:firstRow="1" w:lastRow="0" w:firstColumn="1" w:lastColumn="0" w:noHBand="0" w:noVBand="1"/>
      </w:tblPr>
      <w:tblGrid>
        <w:gridCol w:w="8640"/>
        <w:gridCol w:w="1430"/>
      </w:tblGrid>
      <w:tr w:rsidR="00333EDF" w14:paraId="27053FA7" w14:textId="77777777" w:rsidTr="0033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56342144" w14:textId="1525B431" w:rsidR="00333EDF" w:rsidRPr="00BC1E38" w:rsidRDefault="00333EDF" w:rsidP="000D312E">
            <w:pPr>
              <w:pStyle w:val="Heading3"/>
              <w:numPr>
                <w:ilvl w:val="0"/>
                <w:numId w:val="37"/>
              </w:numPr>
            </w:pPr>
            <w:r w:rsidRPr="00BC1E38">
              <w:lastRenderedPageBreak/>
              <w:t>Reliability and use of work time</w:t>
            </w:r>
          </w:p>
        </w:tc>
        <w:tc>
          <w:tcPr>
            <w:tcW w:w="1430" w:type="dxa"/>
          </w:tcPr>
          <w:p w14:paraId="28ECFF27"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40622ADA"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0F67C442"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Attendance, punctuality consistently maintained; follows correct procedure for notification.</w:t>
            </w:r>
          </w:p>
        </w:tc>
        <w:tc>
          <w:tcPr>
            <w:tcW w:w="1430" w:type="dxa"/>
          </w:tcPr>
          <w:p w14:paraId="1AE0E29C"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7528417C"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1112BF2C" w14:textId="77777777" w:rsidR="00333EDF" w:rsidRPr="00A15DD5" w:rsidRDefault="00333EDF" w:rsidP="004C2A63">
            <w:pPr>
              <w:spacing w:before="120" w:after="120"/>
              <w:ind w:left="90"/>
              <w:contextualSpacing/>
              <w:rPr>
                <w:b w:val="0"/>
                <w:bCs w:val="0"/>
                <w:sz w:val="8"/>
                <w:szCs w:val="8"/>
              </w:rPr>
            </w:pPr>
          </w:p>
          <w:p w14:paraId="173CA386" w14:textId="77777777" w:rsidR="00333EDF" w:rsidRPr="00A15DD5" w:rsidRDefault="00333EDF" w:rsidP="002E1801">
            <w:pPr>
              <w:pStyle w:val="ListParagraph"/>
              <w:numPr>
                <w:ilvl w:val="0"/>
                <w:numId w:val="38"/>
              </w:numPr>
              <w:spacing w:before="120" w:after="120"/>
              <w:rPr>
                <w:b w:val="0"/>
                <w:bCs w:val="0"/>
                <w:szCs w:val="18"/>
              </w:rPr>
            </w:pPr>
            <w:proofErr w:type="gramStart"/>
            <w:r w:rsidRPr="00A15DD5">
              <w:rPr>
                <w:b w:val="0"/>
                <w:bCs w:val="0"/>
                <w:szCs w:val="18"/>
              </w:rPr>
              <w:t>Uses</w:t>
            </w:r>
            <w:proofErr w:type="gramEnd"/>
            <w:r w:rsidRPr="00A15DD5">
              <w:rPr>
                <w:b w:val="0"/>
                <w:bCs w:val="0"/>
                <w:szCs w:val="18"/>
              </w:rPr>
              <w:t xml:space="preserve"> work time appropriately for work activities; </w:t>
            </w:r>
            <w:proofErr w:type="gramStart"/>
            <w:r w:rsidRPr="00A15DD5">
              <w:rPr>
                <w:b w:val="0"/>
                <w:bCs w:val="0"/>
                <w:szCs w:val="18"/>
              </w:rPr>
              <w:t>attends</w:t>
            </w:r>
            <w:proofErr w:type="gramEnd"/>
            <w:r w:rsidRPr="00A15DD5">
              <w:rPr>
                <w:b w:val="0"/>
                <w:bCs w:val="0"/>
                <w:szCs w:val="18"/>
              </w:rPr>
              <w:t xml:space="preserve"> meetings promptly.</w:t>
            </w:r>
          </w:p>
        </w:tc>
        <w:tc>
          <w:tcPr>
            <w:tcW w:w="1430" w:type="dxa"/>
          </w:tcPr>
          <w:p w14:paraId="0C5A096D"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308FB7A6"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465164E"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Demonstrates flexibility in scheduling and accepting work assignments to meet needs of department and unit.</w:t>
            </w:r>
          </w:p>
        </w:tc>
        <w:tc>
          <w:tcPr>
            <w:tcW w:w="1430" w:type="dxa"/>
          </w:tcPr>
          <w:p w14:paraId="5515634F"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57B4ACE4"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14852F01" w14:textId="77777777" w:rsidR="00333EDF" w:rsidRPr="00A15DD5" w:rsidRDefault="00333EDF" w:rsidP="002E1801">
            <w:pPr>
              <w:pStyle w:val="ListParagraph"/>
              <w:numPr>
                <w:ilvl w:val="0"/>
                <w:numId w:val="38"/>
              </w:numPr>
              <w:spacing w:before="120" w:after="120"/>
              <w:rPr>
                <w:b w:val="0"/>
                <w:bCs w:val="0"/>
              </w:rPr>
            </w:pPr>
            <w:r w:rsidRPr="00A15DD5">
              <w:rPr>
                <w:b w:val="0"/>
                <w:bCs w:val="0"/>
                <w:szCs w:val="18"/>
              </w:rPr>
              <w:t>Follows procedures for requesting leave and reporting absences and provides necessary documentation/releases to work.</w:t>
            </w:r>
          </w:p>
        </w:tc>
        <w:tc>
          <w:tcPr>
            <w:tcW w:w="1430" w:type="dxa"/>
          </w:tcPr>
          <w:p w14:paraId="5468E8B8"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0319E5EF"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49597CB2"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Manages stress, conflict, and frustration in a constructive manner (i.e., talks with others), seeks assistance or direction when necessary, remains calm and professional in stressed situations, etc.</w:t>
            </w:r>
          </w:p>
        </w:tc>
        <w:tc>
          <w:tcPr>
            <w:tcW w:w="1430" w:type="dxa"/>
          </w:tcPr>
          <w:p w14:paraId="091198A7"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1C3E446"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1396BC32" w14:textId="77777777" w:rsidR="00333EDF" w:rsidRPr="00A15DD5" w:rsidRDefault="00333EDF" w:rsidP="002E1801">
            <w:pPr>
              <w:pStyle w:val="ListParagraph"/>
              <w:numPr>
                <w:ilvl w:val="0"/>
                <w:numId w:val="38"/>
              </w:numPr>
              <w:spacing w:before="120" w:after="120"/>
              <w:rPr>
                <w:b w:val="0"/>
                <w:bCs w:val="0"/>
                <w:szCs w:val="18"/>
              </w:rPr>
            </w:pPr>
            <w:r w:rsidRPr="00A15DD5">
              <w:rPr>
                <w:b w:val="0"/>
                <w:bCs w:val="0"/>
                <w:szCs w:val="18"/>
              </w:rPr>
              <w:t xml:space="preserve">Promotes safe work environment and work practices; </w:t>
            </w:r>
            <w:proofErr w:type="gramStart"/>
            <w:r w:rsidRPr="00A15DD5">
              <w:rPr>
                <w:b w:val="0"/>
                <w:bCs w:val="0"/>
                <w:szCs w:val="18"/>
              </w:rPr>
              <w:t>complies</w:t>
            </w:r>
            <w:proofErr w:type="gramEnd"/>
            <w:r w:rsidRPr="00A15DD5">
              <w:rPr>
                <w:b w:val="0"/>
                <w:bCs w:val="0"/>
                <w:szCs w:val="18"/>
              </w:rPr>
              <w:t xml:space="preserve"> with all safety guidelines.</w:t>
            </w:r>
          </w:p>
        </w:tc>
        <w:tc>
          <w:tcPr>
            <w:tcW w:w="1430" w:type="dxa"/>
          </w:tcPr>
          <w:p w14:paraId="18BE90C0"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1ED5C6AC"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4431A142"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3F0430ED" w14:textId="77777777" w:rsidR="00333EDF" w:rsidRPr="00A15DD5"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F20BF97"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05CB64EC"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0" w:type="dxa"/>
          </w:tcPr>
          <w:p w14:paraId="66EB6223" w14:textId="77777777" w:rsidR="00333EDF" w:rsidRPr="00A15DD5"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2C218D58" w14:textId="77777777" w:rsidTr="00333EDF">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Pr>
          <w:p w14:paraId="5662ECC1" w14:textId="77777777" w:rsidR="00333EDF" w:rsidRPr="00A15DD5" w:rsidRDefault="00333EDF" w:rsidP="004C2A63">
            <w:pPr>
              <w:spacing w:before="120" w:after="120"/>
              <w:rPr>
                <w:b w:val="0"/>
                <w:bCs w:val="0"/>
              </w:rPr>
            </w:pPr>
            <w:r w:rsidRPr="00A15DD5">
              <w:rPr>
                <w:b w:val="0"/>
                <w:bCs w:val="0"/>
              </w:rPr>
              <w:t>Documentation comments:</w:t>
            </w:r>
          </w:p>
        </w:tc>
      </w:tr>
    </w:tbl>
    <w:p w14:paraId="1E382BA8" w14:textId="77777777" w:rsidR="00333EDF" w:rsidRDefault="00333EDF" w:rsidP="00333EDF"/>
    <w:tbl>
      <w:tblPr>
        <w:tblStyle w:val="ListTable5Dark-Accent3"/>
        <w:tblW w:w="0" w:type="auto"/>
        <w:tblLook w:val="04A0" w:firstRow="1" w:lastRow="0" w:firstColumn="1" w:lastColumn="0" w:noHBand="0" w:noVBand="1"/>
      </w:tblPr>
      <w:tblGrid>
        <w:gridCol w:w="8640"/>
        <w:gridCol w:w="1430"/>
      </w:tblGrid>
      <w:tr w:rsidR="00333EDF" w14:paraId="2AF872FD" w14:textId="77777777" w:rsidTr="0033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6BEF98D5" w14:textId="221FE823" w:rsidR="00333EDF" w:rsidRPr="00BC1E38" w:rsidRDefault="00333EDF" w:rsidP="000D312E">
            <w:pPr>
              <w:pStyle w:val="Heading3"/>
              <w:numPr>
                <w:ilvl w:val="0"/>
                <w:numId w:val="37"/>
              </w:numPr>
            </w:pPr>
            <w:r w:rsidRPr="00BC1E38">
              <w:t>Optional performance factor/objective:</w:t>
            </w:r>
            <w:r>
              <w:t xml:space="preserve"> </w:t>
            </w:r>
          </w:p>
        </w:tc>
        <w:tc>
          <w:tcPr>
            <w:tcW w:w="1430" w:type="dxa"/>
          </w:tcPr>
          <w:p w14:paraId="61C7042F" w14:textId="77777777" w:rsidR="00333EDF" w:rsidRPr="004C1981" w:rsidRDefault="00333EDF" w:rsidP="00333EDF">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6F18CEBB"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18602DAD"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3CC5108D"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201BECB9"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25BFD026"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4AA11127"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7F257BBE"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6A5529BB"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602ED16F"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3A28B72"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5C0921DB"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6564B5E2"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601A4264"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6DCC8747"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5A6E9A17"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0B2F0DEF"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6A71CE97"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2B0F7603"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756FC3C6" w14:textId="77777777" w:rsidTr="0033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736502F" w14:textId="77777777" w:rsidR="00333EDF" w:rsidRPr="00A15DD5" w:rsidRDefault="00333EDF" w:rsidP="002E1801">
            <w:pPr>
              <w:pStyle w:val="ListParagraph"/>
              <w:numPr>
                <w:ilvl w:val="0"/>
                <w:numId w:val="38"/>
              </w:numPr>
              <w:spacing w:before="120" w:after="120"/>
              <w:rPr>
                <w:b w:val="0"/>
                <w:bCs w:val="0"/>
                <w:szCs w:val="18"/>
              </w:rPr>
            </w:pPr>
          </w:p>
        </w:tc>
        <w:tc>
          <w:tcPr>
            <w:tcW w:w="1430" w:type="dxa"/>
          </w:tcPr>
          <w:p w14:paraId="69AEE40D"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7B971DB6" w14:textId="77777777" w:rsidTr="00333EDF">
        <w:tc>
          <w:tcPr>
            <w:cnfStyle w:val="001000000000" w:firstRow="0" w:lastRow="0" w:firstColumn="1" w:lastColumn="0" w:oddVBand="0" w:evenVBand="0" w:oddHBand="0" w:evenHBand="0" w:firstRowFirstColumn="0" w:firstRowLastColumn="0" w:lastRowFirstColumn="0" w:lastRowLastColumn="0"/>
            <w:tcW w:w="8640" w:type="dxa"/>
          </w:tcPr>
          <w:p w14:paraId="5BB68933"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04BA568D"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0E9BCA02" w14:textId="77777777" w:rsidTr="00DC4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03B58CD8" w14:textId="77777777" w:rsidR="00333EDF" w:rsidRPr="00DC4461" w:rsidRDefault="00333EDF" w:rsidP="00333EDF">
            <w:pPr>
              <w:pStyle w:val="ListParagraph"/>
              <w:numPr>
                <w:ilvl w:val="0"/>
                <w:numId w:val="32"/>
              </w:numPr>
              <w:spacing w:before="120" w:after="120"/>
              <w:rPr>
                <w:b w:val="0"/>
                <w:bCs w:val="0"/>
              </w:rPr>
            </w:pPr>
            <w:r w:rsidRPr="00DC4461">
              <w:rPr>
                <w:b w:val="0"/>
                <w:bCs w:val="0"/>
              </w:rPr>
              <w:t>Average</w:t>
            </w:r>
          </w:p>
        </w:tc>
        <w:tc>
          <w:tcPr>
            <w:tcW w:w="1430" w:type="dxa"/>
          </w:tcPr>
          <w:p w14:paraId="66E8DE0F"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0DE28658" w14:textId="77777777" w:rsidTr="00DC4461">
        <w:trPr>
          <w:trHeight w:val="1408"/>
        </w:trPr>
        <w:tc>
          <w:tcPr>
            <w:cnfStyle w:val="001000000000" w:firstRow="0" w:lastRow="0" w:firstColumn="1" w:lastColumn="0" w:oddVBand="0" w:evenVBand="0" w:oddHBand="0" w:evenHBand="0" w:firstRowFirstColumn="0" w:firstRowLastColumn="0" w:lastRowFirstColumn="0" w:lastRowLastColumn="0"/>
            <w:tcW w:w="10070" w:type="dxa"/>
            <w:gridSpan w:val="2"/>
            <w:tcBorders>
              <w:top w:val="single" w:sz="4" w:space="0" w:color="B7A57A" w:themeColor="background1"/>
              <w:bottom w:val="single" w:sz="4" w:space="0" w:color="auto"/>
            </w:tcBorders>
          </w:tcPr>
          <w:p w14:paraId="09A15911" w14:textId="77777777" w:rsidR="00333EDF" w:rsidRDefault="00333EDF" w:rsidP="004C2A63">
            <w:pPr>
              <w:spacing w:before="120" w:after="120"/>
            </w:pPr>
            <w:r>
              <w:t>Documentation comments:</w:t>
            </w:r>
          </w:p>
        </w:tc>
      </w:tr>
    </w:tbl>
    <w:p w14:paraId="4648950A" w14:textId="77777777" w:rsidR="00333EDF" w:rsidRDefault="00333EDF" w:rsidP="00333EDF"/>
    <w:tbl>
      <w:tblPr>
        <w:tblStyle w:val="ListTable5Dark-Accent3"/>
        <w:tblW w:w="0" w:type="auto"/>
        <w:tblLook w:val="04A0" w:firstRow="1" w:lastRow="0" w:firstColumn="1" w:lastColumn="0" w:noHBand="0" w:noVBand="1"/>
      </w:tblPr>
      <w:tblGrid>
        <w:gridCol w:w="8640"/>
        <w:gridCol w:w="1430"/>
      </w:tblGrid>
      <w:tr w:rsidR="00333EDF" w14:paraId="3E7E2C8F" w14:textId="77777777" w:rsidTr="003126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tcPr>
          <w:p w14:paraId="698A8DE0" w14:textId="10E751DF" w:rsidR="00333EDF" w:rsidRPr="00BC1E38" w:rsidRDefault="00333EDF" w:rsidP="00545680">
            <w:pPr>
              <w:pStyle w:val="Heading3"/>
              <w:numPr>
                <w:ilvl w:val="0"/>
                <w:numId w:val="37"/>
              </w:numPr>
            </w:pPr>
            <w:r w:rsidRPr="00BC1E38">
              <w:t>Overall performance</w:t>
            </w:r>
          </w:p>
        </w:tc>
        <w:tc>
          <w:tcPr>
            <w:tcW w:w="1430" w:type="dxa"/>
          </w:tcPr>
          <w:p w14:paraId="0371C423" w14:textId="77777777" w:rsidR="00333EDF" w:rsidRPr="004C1981" w:rsidRDefault="00333EDF" w:rsidP="003126ED">
            <w:pPr>
              <w:pStyle w:val="Heading3"/>
              <w:cnfStyle w:val="100000000000" w:firstRow="1" w:lastRow="0" w:firstColumn="0" w:lastColumn="0" w:oddVBand="0" w:evenVBand="0" w:oddHBand="0" w:evenHBand="0" w:firstRowFirstColumn="0" w:firstRowLastColumn="0" w:lastRowFirstColumn="0" w:lastRowLastColumn="0"/>
            </w:pPr>
            <w:r w:rsidRPr="004C1981">
              <w:t>Rating</w:t>
            </w:r>
          </w:p>
        </w:tc>
      </w:tr>
      <w:tr w:rsidR="00333EDF" w14:paraId="7B33E3CA"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09804C7C" w14:textId="77777777" w:rsidR="00333EDF" w:rsidRPr="00A15DD5" w:rsidRDefault="00333EDF" w:rsidP="00333EDF">
            <w:pPr>
              <w:pStyle w:val="ListParagraph"/>
              <w:numPr>
                <w:ilvl w:val="0"/>
                <w:numId w:val="34"/>
              </w:numPr>
              <w:spacing w:before="120" w:after="120"/>
              <w:rPr>
                <w:b w:val="0"/>
                <w:bCs w:val="0"/>
                <w:szCs w:val="18"/>
              </w:rPr>
            </w:pPr>
            <w:r w:rsidRPr="00A15DD5">
              <w:rPr>
                <w:b w:val="0"/>
                <w:bCs w:val="0"/>
                <w:szCs w:val="18"/>
              </w:rPr>
              <w:t>Job Knowledge</w:t>
            </w:r>
          </w:p>
        </w:tc>
        <w:tc>
          <w:tcPr>
            <w:tcW w:w="1430" w:type="dxa"/>
          </w:tcPr>
          <w:p w14:paraId="1A02DF0E"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45C6D8E4"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10B6B612" w14:textId="77777777" w:rsidR="00333EDF" w:rsidRPr="00A15DD5" w:rsidRDefault="00333EDF" w:rsidP="004C2A63">
            <w:pPr>
              <w:spacing w:before="120" w:after="120"/>
              <w:ind w:left="90"/>
              <w:contextualSpacing/>
              <w:rPr>
                <w:b w:val="0"/>
                <w:bCs w:val="0"/>
                <w:sz w:val="8"/>
                <w:szCs w:val="8"/>
              </w:rPr>
            </w:pPr>
          </w:p>
          <w:p w14:paraId="4C73836A" w14:textId="4E47EE66"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Judgement, problem solving, decision making</w:t>
            </w:r>
          </w:p>
        </w:tc>
        <w:tc>
          <w:tcPr>
            <w:tcW w:w="1430" w:type="dxa"/>
          </w:tcPr>
          <w:p w14:paraId="0685602A"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74C60587"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787B6E0E"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 xml:space="preserve">Quality of work  </w:t>
            </w:r>
          </w:p>
        </w:tc>
        <w:tc>
          <w:tcPr>
            <w:tcW w:w="1430" w:type="dxa"/>
          </w:tcPr>
          <w:p w14:paraId="3239F703"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1BE30C94"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6BCF0B45" w14:textId="77777777" w:rsidR="00333EDF" w:rsidRPr="00A15DD5" w:rsidRDefault="00333EDF" w:rsidP="00545680">
            <w:pPr>
              <w:pStyle w:val="ListParagraph"/>
              <w:numPr>
                <w:ilvl w:val="0"/>
                <w:numId w:val="34"/>
              </w:numPr>
              <w:spacing w:before="120" w:after="120"/>
              <w:rPr>
                <w:b w:val="0"/>
                <w:bCs w:val="0"/>
              </w:rPr>
            </w:pPr>
            <w:r w:rsidRPr="00A15DD5">
              <w:rPr>
                <w:b w:val="0"/>
                <w:bCs w:val="0"/>
                <w:szCs w:val="18"/>
              </w:rPr>
              <w:t>Communication</w:t>
            </w:r>
          </w:p>
        </w:tc>
        <w:tc>
          <w:tcPr>
            <w:tcW w:w="1430" w:type="dxa"/>
          </w:tcPr>
          <w:p w14:paraId="00F04065"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6FF064BF"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706651D8"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Planning, productivity, quantity of work</w:t>
            </w:r>
          </w:p>
        </w:tc>
        <w:tc>
          <w:tcPr>
            <w:tcW w:w="1430" w:type="dxa"/>
          </w:tcPr>
          <w:p w14:paraId="205ECD22"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35DAA31"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7455D397"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Financial and other resource management</w:t>
            </w:r>
          </w:p>
        </w:tc>
        <w:tc>
          <w:tcPr>
            <w:tcW w:w="1430" w:type="dxa"/>
          </w:tcPr>
          <w:p w14:paraId="1BA350C1"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582E12F3"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1B570ED7"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Relationships with customers</w:t>
            </w:r>
          </w:p>
        </w:tc>
        <w:tc>
          <w:tcPr>
            <w:tcW w:w="1430" w:type="dxa"/>
          </w:tcPr>
          <w:p w14:paraId="75E11D4D"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6E40D305"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7A99D767"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Leadership and personnel management</w:t>
            </w:r>
          </w:p>
        </w:tc>
        <w:tc>
          <w:tcPr>
            <w:tcW w:w="1430" w:type="dxa"/>
          </w:tcPr>
          <w:p w14:paraId="7AE99688"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0DEC2159"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47EC4B25"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Work habits</w:t>
            </w:r>
          </w:p>
        </w:tc>
        <w:tc>
          <w:tcPr>
            <w:tcW w:w="1430" w:type="dxa"/>
          </w:tcPr>
          <w:p w14:paraId="4F0BACAC"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2B4C9ECF"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36C80529" w14:textId="77777777" w:rsidR="00333EDF" w:rsidRPr="00A15DD5" w:rsidRDefault="00333EDF" w:rsidP="00545680">
            <w:pPr>
              <w:pStyle w:val="ListParagraph"/>
              <w:numPr>
                <w:ilvl w:val="0"/>
                <w:numId w:val="34"/>
              </w:numPr>
              <w:spacing w:before="120" w:after="120"/>
              <w:rPr>
                <w:b w:val="0"/>
                <w:bCs w:val="0"/>
                <w:szCs w:val="18"/>
              </w:rPr>
            </w:pPr>
            <w:r w:rsidRPr="00A15DD5">
              <w:rPr>
                <w:b w:val="0"/>
                <w:bCs w:val="0"/>
                <w:szCs w:val="18"/>
              </w:rPr>
              <w:t>Optional performance factor/objective</w:t>
            </w:r>
          </w:p>
        </w:tc>
        <w:tc>
          <w:tcPr>
            <w:tcW w:w="1430" w:type="dxa"/>
          </w:tcPr>
          <w:p w14:paraId="327AC7B8"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r w:rsidR="00333EDF" w14:paraId="707286B2" w14:textId="77777777" w:rsidTr="0031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3575312F" w14:textId="77777777" w:rsidR="00333EDF" w:rsidRPr="00A15DD5" w:rsidRDefault="00333EDF" w:rsidP="00333EDF">
            <w:pPr>
              <w:pStyle w:val="ListParagraph"/>
              <w:numPr>
                <w:ilvl w:val="0"/>
                <w:numId w:val="32"/>
              </w:numPr>
              <w:spacing w:before="120" w:after="120"/>
              <w:rPr>
                <w:b w:val="0"/>
                <w:bCs w:val="0"/>
              </w:rPr>
            </w:pPr>
            <w:r w:rsidRPr="00A15DD5">
              <w:rPr>
                <w:b w:val="0"/>
                <w:bCs w:val="0"/>
              </w:rPr>
              <w:t>Total</w:t>
            </w:r>
          </w:p>
        </w:tc>
        <w:tc>
          <w:tcPr>
            <w:tcW w:w="1430" w:type="dxa"/>
          </w:tcPr>
          <w:p w14:paraId="6BECA493" w14:textId="77777777" w:rsidR="00333EDF" w:rsidRDefault="00333EDF" w:rsidP="004C2A63">
            <w:pPr>
              <w:spacing w:before="120" w:after="120"/>
              <w:contextualSpacing/>
              <w:cnfStyle w:val="000000100000" w:firstRow="0" w:lastRow="0" w:firstColumn="0" w:lastColumn="0" w:oddVBand="0" w:evenVBand="0" w:oddHBand="1" w:evenHBand="0" w:firstRowFirstColumn="0" w:firstRowLastColumn="0" w:lastRowFirstColumn="0" w:lastRowLastColumn="0"/>
            </w:pPr>
          </w:p>
        </w:tc>
      </w:tr>
      <w:tr w:rsidR="00333EDF" w14:paraId="074EA69B" w14:textId="77777777" w:rsidTr="003126ED">
        <w:tc>
          <w:tcPr>
            <w:cnfStyle w:val="001000000000" w:firstRow="0" w:lastRow="0" w:firstColumn="1" w:lastColumn="0" w:oddVBand="0" w:evenVBand="0" w:oddHBand="0" w:evenHBand="0" w:firstRowFirstColumn="0" w:firstRowLastColumn="0" w:lastRowFirstColumn="0" w:lastRowLastColumn="0"/>
            <w:tcW w:w="8640" w:type="dxa"/>
          </w:tcPr>
          <w:p w14:paraId="085F470E" w14:textId="77777777" w:rsidR="00333EDF" w:rsidRPr="00A15DD5" w:rsidRDefault="00333EDF" w:rsidP="00333EDF">
            <w:pPr>
              <w:pStyle w:val="ListParagraph"/>
              <w:numPr>
                <w:ilvl w:val="0"/>
                <w:numId w:val="32"/>
              </w:numPr>
              <w:spacing w:before="120" w:after="120"/>
              <w:rPr>
                <w:b w:val="0"/>
                <w:bCs w:val="0"/>
              </w:rPr>
            </w:pPr>
            <w:r w:rsidRPr="00A15DD5">
              <w:rPr>
                <w:b w:val="0"/>
                <w:bCs w:val="0"/>
              </w:rPr>
              <w:t>Average</w:t>
            </w:r>
          </w:p>
        </w:tc>
        <w:tc>
          <w:tcPr>
            <w:tcW w:w="1430" w:type="dxa"/>
          </w:tcPr>
          <w:p w14:paraId="4A35A6D9" w14:textId="77777777" w:rsidR="00333EDF" w:rsidRDefault="00333EDF" w:rsidP="004C2A63">
            <w:pPr>
              <w:spacing w:before="120" w:after="120"/>
              <w:contextualSpacing/>
              <w:cnfStyle w:val="000000000000" w:firstRow="0" w:lastRow="0" w:firstColumn="0" w:lastColumn="0" w:oddVBand="0" w:evenVBand="0" w:oddHBand="0" w:evenHBand="0" w:firstRowFirstColumn="0" w:firstRowLastColumn="0" w:lastRowFirstColumn="0" w:lastRowLastColumn="0"/>
            </w:pPr>
          </w:p>
        </w:tc>
      </w:tr>
    </w:tbl>
    <w:p w14:paraId="56ABF6CB" w14:textId="19423D72" w:rsidR="00C7764A" w:rsidRDefault="00C7764A" w:rsidP="00333EDF">
      <w:pPr>
        <w:pStyle w:val="UWStyle"/>
        <w:spacing w:before="120" w:after="240" w:line="240" w:lineRule="auto"/>
        <w:rPr>
          <w:b/>
          <w:bCs/>
        </w:rPr>
      </w:pPr>
    </w:p>
    <w:p w14:paraId="7DF87825" w14:textId="456E6FD8" w:rsidR="003126ED" w:rsidRDefault="003126ED" w:rsidP="003126ED">
      <w:pPr>
        <w:pStyle w:val="Heading2"/>
      </w:pPr>
      <w:r>
        <w:t>Evaluator Comments and Signatures</w:t>
      </w:r>
    </w:p>
    <w:p w14:paraId="4862E49C" w14:textId="58FC27A1" w:rsidR="003126ED" w:rsidRDefault="002E1801" w:rsidP="002E1801">
      <w:pPr>
        <w:numPr>
          <w:ilvl w:val="0"/>
          <w:numId w:val="36"/>
        </w:numPr>
        <w:spacing w:after="720" w:line="720" w:lineRule="auto"/>
      </w:pPr>
      <w:r>
        <w:rPr>
          <w:noProof/>
        </w:rPr>
        <mc:AlternateContent>
          <mc:Choice Requires="wps">
            <w:drawing>
              <wp:anchor distT="0" distB="0" distL="114300" distR="114300" simplePos="0" relativeHeight="251666432" behindDoc="0" locked="0" layoutInCell="1" allowOverlap="1" wp14:anchorId="2E19D9F9" wp14:editId="4970F1F5">
                <wp:simplePos x="0" y="0"/>
                <wp:positionH relativeFrom="column">
                  <wp:posOffset>381000</wp:posOffset>
                </wp:positionH>
                <wp:positionV relativeFrom="paragraph">
                  <wp:posOffset>249555</wp:posOffset>
                </wp:positionV>
                <wp:extent cx="5829300" cy="600075"/>
                <wp:effectExtent l="0" t="0" r="19050" b="28575"/>
                <wp:wrapNone/>
                <wp:docPr id="690779515" name="Text Box 2"/>
                <wp:cNvGraphicFramePr/>
                <a:graphic xmlns:a="http://schemas.openxmlformats.org/drawingml/2006/main">
                  <a:graphicData uri="http://schemas.microsoft.com/office/word/2010/wordprocessingShape">
                    <wps:wsp>
                      <wps:cNvSpPr txBox="1"/>
                      <wps:spPr>
                        <a:xfrm>
                          <a:off x="0" y="0"/>
                          <a:ext cx="5829300" cy="600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4E9A502"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19D9F9" id="_x0000_t202" coordsize="21600,21600" o:spt="202" path="m,l,21600r21600,l21600,xe">
                <v:stroke joinstyle="miter"/>
                <v:path gradientshapeok="t" o:connecttype="rect"/>
              </v:shapetype>
              <v:shape id="Text Box 2" o:spid="_x0000_s1026" type="#_x0000_t202" style="position:absolute;left:0;text-align:left;margin-left:30pt;margin-top:19.65pt;width:459pt;height:4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" fillcolor="#e5e5e6 [2167]" strokecolor="#d8d9da [3207]" strokeweight=".5pt">
                <v:fill color2="#dfe0e1 [2615]" rotate="t" colors="0 #f4f4f5;.5 #ebecec;1 #e9e9ea" focus="100%" type="gradient">
                  <o:fill v:ext="view" type="gradientUnscaled"/>
                </v:fill>
                <v:textbox>
                  <w:txbxContent>
                    <w:p w14:paraId="74E9A502"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3126ED" w:rsidRPr="00A15DD5">
        <w:t>Specific contributions and achievements:</w:t>
      </w:r>
    </w:p>
    <w:p w14:paraId="28E8BDCF" w14:textId="574FDF38" w:rsidR="003126ED" w:rsidRDefault="002E1801" w:rsidP="002E1801">
      <w:pPr>
        <w:numPr>
          <w:ilvl w:val="0"/>
          <w:numId w:val="36"/>
        </w:numPr>
        <w:spacing w:after="720" w:line="720" w:lineRule="auto"/>
      </w:pPr>
      <w:r>
        <w:rPr>
          <w:noProof/>
        </w:rPr>
        <w:lastRenderedPageBreak/>
        <mc:AlternateContent>
          <mc:Choice Requires="wps">
            <w:drawing>
              <wp:anchor distT="0" distB="0" distL="114300" distR="114300" simplePos="0" relativeHeight="251660288" behindDoc="0" locked="0" layoutInCell="1" allowOverlap="1" wp14:anchorId="03BF3E77" wp14:editId="4DE9DF78">
                <wp:simplePos x="0" y="0"/>
                <wp:positionH relativeFrom="column">
                  <wp:posOffset>409575</wp:posOffset>
                </wp:positionH>
                <wp:positionV relativeFrom="paragraph">
                  <wp:posOffset>200025</wp:posOffset>
                </wp:positionV>
                <wp:extent cx="5943600" cy="733425"/>
                <wp:effectExtent l="0" t="0" r="19050" b="28575"/>
                <wp:wrapNone/>
                <wp:docPr id="767800404" name="Text Box 2"/>
                <wp:cNvGraphicFramePr/>
                <a:graphic xmlns:a="http://schemas.openxmlformats.org/drawingml/2006/main">
                  <a:graphicData uri="http://schemas.microsoft.com/office/word/2010/wordprocessingShape">
                    <wps:wsp>
                      <wps:cNvSpPr txBox="1"/>
                      <wps:spPr>
                        <a:xfrm>
                          <a:off x="0" y="0"/>
                          <a:ext cx="5943600" cy="7334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32D218A" w14:textId="4F29B099"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3E77" id="_x0000_s1027" type="#_x0000_t202" style="position:absolute;left:0;text-align:left;margin-left:32.25pt;margin-top:15.75pt;width:468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" fillcolor="#e5e5e6 [2167]" strokecolor="#d8d9da [3207]" strokeweight=".5pt">
                <v:fill color2="#dfe0e1 [2615]" rotate="t" colors="0 #f4f4f5;.5 #ebecec;1 #e9e9ea" focus="100%" type="gradient">
                  <o:fill v:ext="view" type="gradientUnscaled"/>
                </v:fill>
                <v:textbox>
                  <w:txbxContent>
                    <w:p w14:paraId="332D218A" w14:textId="4F29B099"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3126ED" w:rsidRPr="00A15DD5">
        <w:t>Improvement opportunities:</w:t>
      </w:r>
    </w:p>
    <w:p w14:paraId="535A6433" w14:textId="193FE28A" w:rsidR="003126ED" w:rsidRDefault="002E1801" w:rsidP="002E1801">
      <w:pPr>
        <w:numPr>
          <w:ilvl w:val="0"/>
          <w:numId w:val="36"/>
        </w:numPr>
        <w:spacing w:after="720" w:line="720" w:lineRule="auto"/>
      </w:pPr>
      <w:r>
        <w:rPr>
          <w:noProof/>
        </w:rPr>
        <mc:AlternateContent>
          <mc:Choice Requires="wps">
            <w:drawing>
              <wp:anchor distT="0" distB="0" distL="114300" distR="114300" simplePos="0" relativeHeight="251668480" behindDoc="0" locked="0" layoutInCell="1" allowOverlap="1" wp14:anchorId="42E2953C" wp14:editId="680465F9">
                <wp:simplePos x="0" y="0"/>
                <wp:positionH relativeFrom="margin">
                  <wp:align>right</wp:align>
                </wp:positionH>
                <wp:positionV relativeFrom="paragraph">
                  <wp:posOffset>224155</wp:posOffset>
                </wp:positionV>
                <wp:extent cx="5943600" cy="762000"/>
                <wp:effectExtent l="0" t="0" r="19050" b="19050"/>
                <wp:wrapNone/>
                <wp:docPr id="180035745" name="Text Box 2"/>
                <wp:cNvGraphicFramePr/>
                <a:graphic xmlns:a="http://schemas.openxmlformats.org/drawingml/2006/main">
                  <a:graphicData uri="http://schemas.microsoft.com/office/word/2010/wordprocessingShape">
                    <wps:wsp>
                      <wps:cNvSpPr txBox="1"/>
                      <wps:spPr>
                        <a:xfrm>
                          <a:off x="0" y="0"/>
                          <a:ext cx="5943600" cy="7620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C22EB6C"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2953C" id="_x0000_s1028" type="#_x0000_t202" style="position:absolute;left:0;text-align:left;margin-left:416.8pt;margin-top:17.65pt;width:468pt;height:60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" fillcolor="#e5e5e6 [2167]" strokecolor="#d8d9da [3207]" strokeweight=".5pt">
                <v:fill color2="#dfe0e1 [2615]" rotate="t" colors="0 #f4f4f5;.5 #ebecec;1 #e9e9ea" focus="100%" type="gradient">
                  <o:fill v:ext="view" type="gradientUnscaled"/>
                </v:fill>
                <v:textbox>
                  <w:txbxContent>
                    <w:p w14:paraId="3C22EB6C"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3126ED" w:rsidRPr="00A15DD5">
        <w:t>Training and development recommendations:</w:t>
      </w:r>
    </w:p>
    <w:p w14:paraId="3DE6CC6D" w14:textId="678DDBCC" w:rsidR="003126ED" w:rsidRDefault="002E1801" w:rsidP="002E1801">
      <w:pPr>
        <w:numPr>
          <w:ilvl w:val="0"/>
          <w:numId w:val="36"/>
        </w:numPr>
        <w:spacing w:after="720" w:line="720" w:lineRule="auto"/>
      </w:pPr>
      <w:r>
        <w:rPr>
          <w:noProof/>
        </w:rPr>
        <mc:AlternateContent>
          <mc:Choice Requires="wps">
            <w:drawing>
              <wp:anchor distT="0" distB="0" distL="114300" distR="114300" simplePos="0" relativeHeight="251662336" behindDoc="0" locked="0" layoutInCell="1" allowOverlap="1" wp14:anchorId="16E85B7B" wp14:editId="509E0654">
                <wp:simplePos x="0" y="0"/>
                <wp:positionH relativeFrom="margin">
                  <wp:align>right</wp:align>
                </wp:positionH>
                <wp:positionV relativeFrom="paragraph">
                  <wp:posOffset>219710</wp:posOffset>
                </wp:positionV>
                <wp:extent cx="5895975" cy="733425"/>
                <wp:effectExtent l="0" t="0" r="28575" b="28575"/>
                <wp:wrapNone/>
                <wp:docPr id="946521167" name="Text Box 2"/>
                <wp:cNvGraphicFramePr/>
                <a:graphic xmlns:a="http://schemas.openxmlformats.org/drawingml/2006/main">
                  <a:graphicData uri="http://schemas.microsoft.com/office/word/2010/wordprocessingShape">
                    <wps:wsp>
                      <wps:cNvSpPr txBox="1"/>
                      <wps:spPr>
                        <a:xfrm>
                          <a:off x="0" y="0"/>
                          <a:ext cx="5895975" cy="7334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2AEED50"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85B7B" id="_x0000_s1029" type="#_x0000_t202" style="position:absolute;left:0;text-align:left;margin-left:413.05pt;margin-top:17.3pt;width:464.25pt;height:57.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" fillcolor="#e5e5e6 [2167]" strokecolor="#d8d9da [3207]" strokeweight=".5pt">
                <v:fill color2="#dfe0e1 [2615]" rotate="t" colors="0 #f4f4f5;.5 #ebecec;1 #e9e9ea" focus="100%" type="gradient">
                  <o:fill v:ext="view" type="gradientUnscaled"/>
                </v:fill>
                <v:textbox>
                  <w:txbxContent>
                    <w:p w14:paraId="62AEED50"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3126ED" w:rsidRPr="00A15DD5">
        <w:t>Negotiated goals and action plans for rating period:</w:t>
      </w:r>
    </w:p>
    <w:p w14:paraId="31C0979E" w14:textId="0C22ECA9" w:rsidR="003126ED" w:rsidRDefault="002E1801" w:rsidP="002E1801">
      <w:pPr>
        <w:numPr>
          <w:ilvl w:val="0"/>
          <w:numId w:val="36"/>
        </w:numPr>
        <w:spacing w:before="120" w:after="720" w:line="720" w:lineRule="auto"/>
      </w:pPr>
      <w:r>
        <w:rPr>
          <w:noProof/>
        </w:rPr>
        <mc:AlternateContent>
          <mc:Choice Requires="wps">
            <w:drawing>
              <wp:anchor distT="0" distB="0" distL="114300" distR="114300" simplePos="0" relativeHeight="251664384" behindDoc="0" locked="0" layoutInCell="1" allowOverlap="1" wp14:anchorId="709724D3" wp14:editId="554A6284">
                <wp:simplePos x="0" y="0"/>
                <wp:positionH relativeFrom="margin">
                  <wp:align>right</wp:align>
                </wp:positionH>
                <wp:positionV relativeFrom="paragraph">
                  <wp:posOffset>196215</wp:posOffset>
                </wp:positionV>
                <wp:extent cx="5895975" cy="742950"/>
                <wp:effectExtent l="0" t="0" r="28575" b="19050"/>
                <wp:wrapNone/>
                <wp:docPr id="120327119" name="Text Box 2"/>
                <wp:cNvGraphicFramePr/>
                <a:graphic xmlns:a="http://schemas.openxmlformats.org/drawingml/2006/main">
                  <a:graphicData uri="http://schemas.microsoft.com/office/word/2010/wordprocessingShape">
                    <wps:wsp>
                      <wps:cNvSpPr txBox="1"/>
                      <wps:spPr>
                        <a:xfrm>
                          <a:off x="0" y="0"/>
                          <a:ext cx="5895975" cy="7429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FFBB895"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724D3" id="_x0000_s1030" type="#_x0000_t202" style="position:absolute;left:0;text-align:left;margin-left:413.05pt;margin-top:15.45pt;width:464.25pt;height:5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" fillcolor="#e5e5e6 [2167]" strokecolor="#d8d9da [3207]" strokeweight=".5pt">
                <v:fill color2="#dfe0e1 [2615]" rotate="t" colors="0 #f4f4f5;.5 #ebecec;1 #e9e9ea" focus="100%" type="gradient">
                  <o:fill v:ext="view" type="gradientUnscaled"/>
                </v:fill>
                <v:textbox>
                  <w:txbxContent>
                    <w:p w14:paraId="7FFBB895"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3126ED" w:rsidRPr="00A15DD5">
        <w:t>Other comments:</w:t>
      </w:r>
    </w:p>
    <w:p w14:paraId="5A28FFD2" w14:textId="100ACD8C" w:rsidR="003126ED" w:rsidRDefault="002E1801" w:rsidP="00DC4461">
      <w:pPr>
        <w:pStyle w:val="Heading2"/>
        <w:spacing w:after="1320"/>
      </w:pPr>
      <w:r>
        <w:rPr>
          <w:noProof/>
        </w:rPr>
        <mc:AlternateContent>
          <mc:Choice Requires="wps">
            <w:drawing>
              <wp:anchor distT="0" distB="0" distL="114300" distR="114300" simplePos="0" relativeHeight="251670528" behindDoc="0" locked="0" layoutInCell="1" allowOverlap="1" wp14:anchorId="6E7D45FE" wp14:editId="7636CB4F">
                <wp:simplePos x="0" y="0"/>
                <wp:positionH relativeFrom="column">
                  <wp:posOffset>466725</wp:posOffset>
                </wp:positionH>
                <wp:positionV relativeFrom="paragraph">
                  <wp:posOffset>296545</wp:posOffset>
                </wp:positionV>
                <wp:extent cx="5895975" cy="1285875"/>
                <wp:effectExtent l="0" t="0" r="28575" b="28575"/>
                <wp:wrapNone/>
                <wp:docPr id="870516693" name="Text Box 2"/>
                <wp:cNvGraphicFramePr/>
                <a:graphic xmlns:a="http://schemas.openxmlformats.org/drawingml/2006/main">
                  <a:graphicData uri="http://schemas.microsoft.com/office/word/2010/wordprocessingShape">
                    <wps:wsp>
                      <wps:cNvSpPr txBox="1"/>
                      <wps:spPr>
                        <a:xfrm>
                          <a:off x="0" y="0"/>
                          <a:ext cx="5895975" cy="12858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BBECD43"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D45FE" id="_x0000_s1031" type="#_x0000_t202" style="position:absolute;margin-left:36.75pt;margin-top:23.35pt;width:464.25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" fillcolor="#e5e5e6 [2167]" strokecolor="#d8d9da [3207]" strokeweight=".5pt">
                <v:fill color2="#dfe0e1 [2615]" rotate="t" colors="0 #f4f4f5;.5 #ebecec;1 #e9e9ea" focus="100%" type="gradient">
                  <o:fill v:ext="view" type="gradientUnscaled"/>
                </v:fill>
                <v:textbox>
                  <w:txbxContent>
                    <w:p w14:paraId="6BBECD43"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3126ED">
        <w:t>Employee Comments and Signature</w:t>
      </w:r>
    </w:p>
    <w:p w14:paraId="40FE02D0" w14:textId="450C9DB4" w:rsidR="002E1801" w:rsidRPr="002E1801" w:rsidRDefault="002E1801" w:rsidP="002E1801"/>
    <w:p w14:paraId="4327C228" w14:textId="77777777" w:rsidR="003126ED" w:rsidRDefault="003126ED" w:rsidP="003126ED"/>
    <w:p w14:paraId="6E35C62E" w14:textId="27689016" w:rsidR="003126ED" w:rsidRPr="002E1801" w:rsidRDefault="003126ED" w:rsidP="003A2162">
      <w:pPr>
        <w:spacing w:line="720" w:lineRule="auto"/>
        <w:rPr>
          <w:b/>
          <w:bCs/>
        </w:rPr>
      </w:pPr>
      <w:r w:rsidRPr="002E1801">
        <w:rPr>
          <w:b/>
          <w:bCs/>
        </w:rPr>
        <w:t>Employee signature</w:t>
      </w:r>
      <w:r w:rsidR="003A2162" w:rsidRPr="002E1801">
        <w:rPr>
          <w:b/>
          <w:bCs/>
        </w:rPr>
        <w:t>:</w:t>
      </w:r>
    </w:p>
    <w:p w14:paraId="0D8F87F0" w14:textId="1BDE097E" w:rsidR="00C7764A" w:rsidRDefault="002E1801" w:rsidP="00DC4461">
      <w:pPr>
        <w:pStyle w:val="Heading2"/>
        <w:spacing w:after="1800"/>
      </w:pPr>
      <w:r>
        <w:rPr>
          <w:noProof/>
        </w:rPr>
        <mc:AlternateContent>
          <mc:Choice Requires="wps">
            <w:drawing>
              <wp:anchor distT="0" distB="0" distL="114300" distR="114300" simplePos="0" relativeHeight="251672576" behindDoc="0" locked="0" layoutInCell="1" allowOverlap="1" wp14:anchorId="301EE0D8" wp14:editId="13C23ED8">
                <wp:simplePos x="0" y="0"/>
                <wp:positionH relativeFrom="margin">
                  <wp:align>right</wp:align>
                </wp:positionH>
                <wp:positionV relativeFrom="paragraph">
                  <wp:posOffset>290830</wp:posOffset>
                </wp:positionV>
                <wp:extent cx="5895975" cy="1028700"/>
                <wp:effectExtent l="0" t="0" r="28575" b="19050"/>
                <wp:wrapNone/>
                <wp:docPr id="738926659" name="Text Box 2"/>
                <wp:cNvGraphicFramePr/>
                <a:graphic xmlns:a="http://schemas.openxmlformats.org/drawingml/2006/main">
                  <a:graphicData uri="http://schemas.microsoft.com/office/word/2010/wordprocessingShape">
                    <wps:wsp>
                      <wps:cNvSpPr txBox="1"/>
                      <wps:spPr>
                        <a:xfrm>
                          <a:off x="0" y="0"/>
                          <a:ext cx="5895975" cy="10287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CDE971"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EE0D8" id="_x0000_s1032" type="#_x0000_t202" style="position:absolute;margin-left:413.05pt;margin-top:22.9pt;width:464.25pt;height:8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" fillcolor="#e5e5e6 [2167]" strokecolor="#d8d9da [3207]" strokeweight=".5pt">
                <v:fill color2="#dfe0e1 [2615]" rotate="t" colors="0 #f4f4f5;.5 #ebecec;1 #e9e9ea" focus="100%" type="gradient">
                  <o:fill v:ext="view" type="gradientUnscaled"/>
                </v:fill>
                <v:textbox>
                  <w:txbxContent>
                    <w:p w14:paraId="32CDE971" w14:textId="77777777" w:rsidR="002E1801" w:rsidRPr="002E1801" w:rsidRDefault="002E1801" w:rsidP="002E1801">
                      <w:pPr>
                        <w:rPr>
                          <w:color w:val="33006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3126ED">
        <w:t>Reviewing Manager Comments and Signature</w:t>
      </w:r>
    </w:p>
    <w:p w14:paraId="56A03580" w14:textId="493AF433" w:rsidR="00933ADE" w:rsidRPr="002E1801" w:rsidRDefault="003126ED" w:rsidP="00933ADE">
      <w:pPr>
        <w:spacing w:before="240" w:after="480"/>
        <w:rPr>
          <w:b/>
          <w:bCs/>
        </w:rPr>
      </w:pPr>
      <w:r w:rsidRPr="002E1801">
        <w:rPr>
          <w:b/>
          <w:bCs/>
        </w:rPr>
        <w:t>Reviewing Manager Signature:</w:t>
      </w:r>
    </w:p>
    <w:sectPr w:rsidR="00933ADE" w:rsidRPr="002E1801" w:rsidSect="00933ADE">
      <w:headerReference w:type="default" r:id="rId17"/>
      <w:footerReference w:type="defaul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EBD3" w14:textId="77777777" w:rsidR="002A4AC6" w:rsidRDefault="002A4AC6" w:rsidP="008A59E5">
      <w:r>
        <w:separator/>
      </w:r>
    </w:p>
  </w:endnote>
  <w:endnote w:type="continuationSeparator" w:id="0">
    <w:p w14:paraId="342FF8DD" w14:textId="77777777" w:rsidR="002A4AC6" w:rsidRDefault="002A4AC6" w:rsidP="008A59E5">
      <w:r>
        <w:continuationSeparator/>
      </w:r>
    </w:p>
  </w:endnote>
  <w:endnote w:type="continuationNotice" w:id="1">
    <w:p w14:paraId="3A9E1E8E" w14:textId="77777777" w:rsidR="002A4AC6" w:rsidRDefault="002A4AC6" w:rsidP="008A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Encode Sans Normal Black">
    <w:altName w:val="Calibri"/>
    <w:panose1 w:val="02000000000000000000"/>
    <w:charset w:val="4D"/>
    <w:family w:val="auto"/>
    <w:pitch w:val="variable"/>
    <w:sig w:usb0="A00000FF" w:usb1="5000207B" w:usb2="00000000" w:usb3="00000000" w:csb0="00000093" w:csb1="00000000"/>
  </w:font>
  <w:font w:name="Encode Sans Normal">
    <w:panose1 w:val="02000000000000000000"/>
    <w:charset w:val="00"/>
    <w:family w:val="auto"/>
    <w:pitch w:val="variable"/>
    <w:sig w:usb0="A00000FF" w:usb1="5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4346" w14:textId="77777777" w:rsidR="00933ADE" w:rsidRDefault="00933ADE" w:rsidP="14512F7B">
    <w:pPr>
      <w:pStyle w:val="Footer"/>
      <w:spacing w:after="0"/>
    </w:pPr>
    <w:bookmarkStart w:id="0" w:name="_Hlk164418670"/>
    <w:bookmarkStart w:id="1" w:name="_Hlk164413950"/>
    <w:bookmarkEnd w:id="0"/>
  </w:p>
  <w:p w14:paraId="3041D722" w14:textId="43BBD2F4" w:rsidR="00EE5327" w:rsidRDefault="14512F7B" w:rsidP="14512F7B">
    <w:pPr>
      <w:pStyle w:val="Footer"/>
      <w:spacing w:after="0"/>
      <w:rPr>
        <w:noProof/>
      </w:rPr>
    </w:pPr>
    <w:r>
      <w:t xml:space="preserve">Revised: </w:t>
    </w:r>
    <w:r w:rsidR="00EE5327">
      <w:fldChar w:fldCharType="begin"/>
    </w:r>
    <w:r w:rsidR="00EE5327">
      <w:instrText xml:space="preserve"> DATE \@ "M/d/yyyy" </w:instrText>
    </w:r>
    <w:r w:rsidR="00EE5327">
      <w:fldChar w:fldCharType="separate"/>
    </w:r>
    <w:r w:rsidR="00E031D5">
      <w:rPr>
        <w:noProof/>
      </w:rPr>
      <w:t>6/16/2026</w:t>
    </w:r>
    <w:r w:rsidR="00EE5327">
      <w:fldChar w:fldCharType="end"/>
    </w:r>
    <w:bookmarkEnd w:id="1"/>
  </w:p>
  <w:p w14:paraId="7EA605BD" w14:textId="0210B759" w:rsidR="003B7DAD" w:rsidRPr="000C68D0" w:rsidRDefault="003B7DAD" w:rsidP="008A59E5">
    <w:pPr>
      <w:pStyle w:val="Footer"/>
      <w:spacing w:after="0"/>
    </w:pPr>
    <w:r>
      <w:t xml:space="preserve">Contact: </w:t>
    </w:r>
    <w:hyperlink r:id="rId1" w:history="1">
      <w:r>
        <w:rPr>
          <w:rStyle w:val="Hyperlink"/>
          <w:color w:val="33006F" w:themeColor="text2"/>
        </w:rPr>
        <w:t>hr.uw.edu/contact-us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B813" w14:textId="77777777" w:rsidR="002A4AC6" w:rsidRDefault="002A4AC6" w:rsidP="008A59E5">
      <w:r>
        <w:separator/>
      </w:r>
    </w:p>
  </w:footnote>
  <w:footnote w:type="continuationSeparator" w:id="0">
    <w:p w14:paraId="53E8444A" w14:textId="77777777" w:rsidR="002A4AC6" w:rsidRDefault="002A4AC6" w:rsidP="008A59E5">
      <w:r>
        <w:continuationSeparator/>
      </w:r>
    </w:p>
  </w:footnote>
  <w:footnote w:type="continuationNotice" w:id="1">
    <w:p w14:paraId="1814BE7E" w14:textId="77777777" w:rsidR="002A4AC6" w:rsidRDefault="002A4AC6" w:rsidP="008A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970397"/>
      <w:docPartObj>
        <w:docPartGallery w:val="Page Numbers (Top of Page)"/>
        <w:docPartUnique/>
      </w:docPartObj>
    </w:sdtPr>
    <w:sdtEndPr>
      <w:rPr>
        <w:noProof/>
      </w:rPr>
    </w:sdtEndPr>
    <w:sdtContent>
      <w:p w14:paraId="16748A09" w14:textId="134E0BC5" w:rsidR="652D6B82" w:rsidRDefault="00DC4461" w:rsidP="00DC44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53"/>
    <w:multiLevelType w:val="hybridMultilevel"/>
    <w:tmpl w:val="EC7ABAAE"/>
    <w:lvl w:ilvl="0" w:tplc="7CC65714">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F2402"/>
    <w:multiLevelType w:val="multilevel"/>
    <w:tmpl w:val="24C633D2"/>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3765D0"/>
    <w:multiLevelType w:val="hybridMultilevel"/>
    <w:tmpl w:val="99DE65C0"/>
    <w:lvl w:ilvl="0" w:tplc="EB689A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C170A"/>
    <w:multiLevelType w:val="hybridMultilevel"/>
    <w:tmpl w:val="D06A1BB2"/>
    <w:lvl w:ilvl="0" w:tplc="C33A1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6C07"/>
    <w:multiLevelType w:val="hybridMultilevel"/>
    <w:tmpl w:val="93409A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325063"/>
    <w:multiLevelType w:val="hybridMultilevel"/>
    <w:tmpl w:val="B9128EBA"/>
    <w:lvl w:ilvl="0" w:tplc="7CC6571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08616C8"/>
    <w:multiLevelType w:val="hybridMultilevel"/>
    <w:tmpl w:val="370EA60E"/>
    <w:lvl w:ilvl="0" w:tplc="0409000F">
      <w:start w:val="1"/>
      <w:numFmt w:val="decimal"/>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7" w15:restartNumberingAfterBreak="0">
    <w:nsid w:val="125D35F9"/>
    <w:multiLevelType w:val="hybridMultilevel"/>
    <w:tmpl w:val="C156B4C0"/>
    <w:lvl w:ilvl="0" w:tplc="BA46C9D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1A5A4C88">
      <w:numFmt w:val="bullet"/>
      <w:lvlText w:val="•"/>
      <w:lvlJc w:val="left"/>
      <w:pPr>
        <w:ind w:left="1778" w:hanging="360"/>
      </w:pPr>
      <w:rPr>
        <w:lang w:val="en-US" w:eastAsia="en-US" w:bidi="ar-SA"/>
      </w:rPr>
    </w:lvl>
    <w:lvl w:ilvl="2" w:tplc="7C844810">
      <w:numFmt w:val="bullet"/>
      <w:lvlText w:val="•"/>
      <w:lvlJc w:val="left"/>
      <w:pPr>
        <w:ind w:left="2736" w:hanging="360"/>
      </w:pPr>
      <w:rPr>
        <w:lang w:val="en-US" w:eastAsia="en-US" w:bidi="ar-SA"/>
      </w:rPr>
    </w:lvl>
    <w:lvl w:ilvl="3" w:tplc="F70E6920">
      <w:numFmt w:val="bullet"/>
      <w:lvlText w:val="•"/>
      <w:lvlJc w:val="left"/>
      <w:pPr>
        <w:ind w:left="3694" w:hanging="360"/>
      </w:pPr>
      <w:rPr>
        <w:lang w:val="en-US" w:eastAsia="en-US" w:bidi="ar-SA"/>
      </w:rPr>
    </w:lvl>
    <w:lvl w:ilvl="4" w:tplc="5F408D74">
      <w:numFmt w:val="bullet"/>
      <w:lvlText w:val="•"/>
      <w:lvlJc w:val="left"/>
      <w:pPr>
        <w:ind w:left="4652" w:hanging="360"/>
      </w:pPr>
      <w:rPr>
        <w:lang w:val="en-US" w:eastAsia="en-US" w:bidi="ar-SA"/>
      </w:rPr>
    </w:lvl>
    <w:lvl w:ilvl="5" w:tplc="17383AD2">
      <w:numFmt w:val="bullet"/>
      <w:lvlText w:val="•"/>
      <w:lvlJc w:val="left"/>
      <w:pPr>
        <w:ind w:left="5610" w:hanging="360"/>
      </w:pPr>
      <w:rPr>
        <w:lang w:val="en-US" w:eastAsia="en-US" w:bidi="ar-SA"/>
      </w:rPr>
    </w:lvl>
    <w:lvl w:ilvl="6" w:tplc="D856D35E">
      <w:numFmt w:val="bullet"/>
      <w:lvlText w:val="•"/>
      <w:lvlJc w:val="left"/>
      <w:pPr>
        <w:ind w:left="6568" w:hanging="360"/>
      </w:pPr>
      <w:rPr>
        <w:lang w:val="en-US" w:eastAsia="en-US" w:bidi="ar-SA"/>
      </w:rPr>
    </w:lvl>
    <w:lvl w:ilvl="7" w:tplc="75D015A2">
      <w:numFmt w:val="bullet"/>
      <w:lvlText w:val="•"/>
      <w:lvlJc w:val="left"/>
      <w:pPr>
        <w:ind w:left="7526" w:hanging="360"/>
      </w:pPr>
      <w:rPr>
        <w:lang w:val="en-US" w:eastAsia="en-US" w:bidi="ar-SA"/>
      </w:rPr>
    </w:lvl>
    <w:lvl w:ilvl="8" w:tplc="281E9296">
      <w:numFmt w:val="bullet"/>
      <w:lvlText w:val="•"/>
      <w:lvlJc w:val="left"/>
      <w:pPr>
        <w:ind w:left="8484" w:hanging="360"/>
      </w:pPr>
      <w:rPr>
        <w:lang w:val="en-US" w:eastAsia="en-US" w:bidi="ar-SA"/>
      </w:rPr>
    </w:lvl>
  </w:abstractNum>
  <w:abstractNum w:abstractNumId="8" w15:restartNumberingAfterBreak="0">
    <w:nsid w:val="13B30089"/>
    <w:multiLevelType w:val="hybridMultilevel"/>
    <w:tmpl w:val="66902DA2"/>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89475B"/>
    <w:multiLevelType w:val="hybridMultilevel"/>
    <w:tmpl w:val="4490B34C"/>
    <w:lvl w:ilvl="0" w:tplc="0409000F">
      <w:start w:val="2"/>
      <w:numFmt w:val="decimal"/>
      <w:lvlText w:val="%1."/>
      <w:lvlJc w:val="left"/>
      <w:pPr>
        <w:tabs>
          <w:tab w:val="num" w:pos="720"/>
        </w:tabs>
        <w:ind w:left="720" w:hanging="360"/>
      </w:pPr>
    </w:lvl>
    <w:lvl w:ilvl="1" w:tplc="203642AA">
      <w:start w:val="3"/>
      <w:numFmt w:val="decimal"/>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BF35D22"/>
    <w:multiLevelType w:val="hybridMultilevel"/>
    <w:tmpl w:val="BF409D5E"/>
    <w:lvl w:ilvl="0" w:tplc="7CC6571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7305CC"/>
    <w:multiLevelType w:val="hybridMultilevel"/>
    <w:tmpl w:val="A5E6F19A"/>
    <w:lvl w:ilvl="0" w:tplc="7CC65714">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13C2808"/>
    <w:multiLevelType w:val="hybridMultilevel"/>
    <w:tmpl w:val="730888AE"/>
    <w:lvl w:ilvl="0" w:tplc="7CC6571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327592C"/>
    <w:multiLevelType w:val="hybridMultilevel"/>
    <w:tmpl w:val="0D6E8990"/>
    <w:lvl w:ilvl="0" w:tplc="FFFFFFFF">
      <w:start w:val="1"/>
      <w:numFmt w:val="decimal"/>
      <w:lvlText w:val="%1."/>
      <w:lvlJc w:val="left"/>
      <w:pPr>
        <w:ind w:left="720" w:hanging="360"/>
      </w:pPr>
      <w:rPr>
        <w:rFonts w:hint="default"/>
        <w:b w:val="0"/>
        <w:bCs w:val="0"/>
        <w:i w:val="0"/>
        <w:iCs w:val="0"/>
        <w:spacing w:val="0"/>
        <w:w w:val="100"/>
        <w:sz w:val="20"/>
        <w:szCs w:val="20"/>
        <w:lang w:val="en-US" w:eastAsia="en-US" w:bidi="ar-SA"/>
      </w:rPr>
    </w:lvl>
    <w:lvl w:ilvl="1" w:tplc="FFFFFFFF">
      <w:numFmt w:val="bullet"/>
      <w:lvlText w:val="•"/>
      <w:lvlJc w:val="left"/>
      <w:pPr>
        <w:ind w:left="1670" w:hanging="360"/>
      </w:pPr>
      <w:rPr>
        <w:lang w:val="en-US" w:eastAsia="en-US" w:bidi="ar-SA"/>
      </w:rPr>
    </w:lvl>
    <w:lvl w:ilvl="2" w:tplc="FFFFFFFF">
      <w:numFmt w:val="bullet"/>
      <w:lvlText w:val="•"/>
      <w:lvlJc w:val="left"/>
      <w:pPr>
        <w:ind w:left="2628" w:hanging="360"/>
      </w:pPr>
      <w:rPr>
        <w:lang w:val="en-US" w:eastAsia="en-US" w:bidi="ar-SA"/>
      </w:rPr>
    </w:lvl>
    <w:lvl w:ilvl="3" w:tplc="FFFFFFFF">
      <w:numFmt w:val="bullet"/>
      <w:lvlText w:val="•"/>
      <w:lvlJc w:val="left"/>
      <w:pPr>
        <w:ind w:left="3586" w:hanging="360"/>
      </w:pPr>
      <w:rPr>
        <w:lang w:val="en-US" w:eastAsia="en-US" w:bidi="ar-SA"/>
      </w:rPr>
    </w:lvl>
    <w:lvl w:ilvl="4" w:tplc="FFFFFFFF">
      <w:numFmt w:val="bullet"/>
      <w:lvlText w:val="•"/>
      <w:lvlJc w:val="left"/>
      <w:pPr>
        <w:ind w:left="4544" w:hanging="360"/>
      </w:pPr>
      <w:rPr>
        <w:lang w:val="en-US" w:eastAsia="en-US" w:bidi="ar-SA"/>
      </w:rPr>
    </w:lvl>
    <w:lvl w:ilvl="5" w:tplc="FFFFFFFF">
      <w:numFmt w:val="bullet"/>
      <w:lvlText w:val="•"/>
      <w:lvlJc w:val="left"/>
      <w:pPr>
        <w:ind w:left="5502" w:hanging="360"/>
      </w:pPr>
      <w:rPr>
        <w:lang w:val="en-US" w:eastAsia="en-US" w:bidi="ar-SA"/>
      </w:rPr>
    </w:lvl>
    <w:lvl w:ilvl="6" w:tplc="FFFFFFFF">
      <w:numFmt w:val="bullet"/>
      <w:lvlText w:val="•"/>
      <w:lvlJc w:val="left"/>
      <w:pPr>
        <w:ind w:left="6460" w:hanging="360"/>
      </w:pPr>
      <w:rPr>
        <w:lang w:val="en-US" w:eastAsia="en-US" w:bidi="ar-SA"/>
      </w:rPr>
    </w:lvl>
    <w:lvl w:ilvl="7" w:tplc="FFFFFFFF">
      <w:numFmt w:val="bullet"/>
      <w:lvlText w:val="•"/>
      <w:lvlJc w:val="left"/>
      <w:pPr>
        <w:ind w:left="7418" w:hanging="360"/>
      </w:pPr>
      <w:rPr>
        <w:lang w:val="en-US" w:eastAsia="en-US" w:bidi="ar-SA"/>
      </w:rPr>
    </w:lvl>
    <w:lvl w:ilvl="8" w:tplc="FFFFFFFF">
      <w:numFmt w:val="bullet"/>
      <w:lvlText w:val="•"/>
      <w:lvlJc w:val="left"/>
      <w:pPr>
        <w:ind w:left="8376" w:hanging="360"/>
      </w:pPr>
      <w:rPr>
        <w:lang w:val="en-US" w:eastAsia="en-US" w:bidi="ar-SA"/>
      </w:rPr>
    </w:lvl>
  </w:abstractNum>
  <w:abstractNum w:abstractNumId="14" w15:restartNumberingAfterBreak="0">
    <w:nsid w:val="2E7E4D1B"/>
    <w:multiLevelType w:val="hybridMultilevel"/>
    <w:tmpl w:val="D70C9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90A72"/>
    <w:multiLevelType w:val="hybridMultilevel"/>
    <w:tmpl w:val="3B627E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ED7B62"/>
    <w:multiLevelType w:val="hybridMultilevel"/>
    <w:tmpl w:val="872C259A"/>
    <w:lvl w:ilvl="0" w:tplc="9658197E">
      <w:start w:val="32"/>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FA4ADB"/>
    <w:multiLevelType w:val="hybridMultilevel"/>
    <w:tmpl w:val="68BC7A0A"/>
    <w:lvl w:ilvl="0" w:tplc="7CC6571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3717B57"/>
    <w:multiLevelType w:val="hybridMultilevel"/>
    <w:tmpl w:val="35880104"/>
    <w:lvl w:ilvl="0" w:tplc="2982BC14">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F480F"/>
    <w:multiLevelType w:val="hybridMultilevel"/>
    <w:tmpl w:val="3ACC3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B02E7"/>
    <w:multiLevelType w:val="hybridMultilevel"/>
    <w:tmpl w:val="096612D6"/>
    <w:lvl w:ilvl="0" w:tplc="7CC657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B475B8"/>
    <w:multiLevelType w:val="hybridMultilevel"/>
    <w:tmpl w:val="BF549FB8"/>
    <w:lvl w:ilvl="0" w:tplc="EB689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45E21"/>
    <w:multiLevelType w:val="hybridMultilevel"/>
    <w:tmpl w:val="93409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30D71E9"/>
    <w:multiLevelType w:val="hybridMultilevel"/>
    <w:tmpl w:val="66902DA2"/>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B86ED6"/>
    <w:multiLevelType w:val="hybridMultilevel"/>
    <w:tmpl w:val="DC50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B5113"/>
    <w:multiLevelType w:val="hybridMultilevel"/>
    <w:tmpl w:val="25A0DB60"/>
    <w:lvl w:ilvl="0" w:tplc="EB689A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5221A"/>
    <w:multiLevelType w:val="hybridMultilevel"/>
    <w:tmpl w:val="9BE42AF4"/>
    <w:lvl w:ilvl="0" w:tplc="7CC6571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0933164"/>
    <w:multiLevelType w:val="hybridMultilevel"/>
    <w:tmpl w:val="C9765D12"/>
    <w:lvl w:ilvl="0" w:tplc="BD1098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B09D6"/>
    <w:multiLevelType w:val="hybridMultilevel"/>
    <w:tmpl w:val="1C3223FC"/>
    <w:lvl w:ilvl="0" w:tplc="7CC657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EB3A3C"/>
    <w:multiLevelType w:val="hybridMultilevel"/>
    <w:tmpl w:val="5AA4B2C2"/>
    <w:lvl w:ilvl="0" w:tplc="0409000F">
      <w:start w:val="1"/>
      <w:numFmt w:val="decimal"/>
      <w:lvlText w:val="%1."/>
      <w:lvlJc w:val="left"/>
      <w:pPr>
        <w:ind w:left="828" w:hanging="360"/>
      </w:pPr>
      <w:rPr>
        <w:rFonts w:hint="default"/>
        <w:b w:val="0"/>
        <w:bCs w:val="0"/>
        <w:i w:val="0"/>
        <w:iCs w:val="0"/>
        <w:spacing w:val="0"/>
        <w:w w:val="100"/>
        <w:sz w:val="24"/>
        <w:szCs w:val="24"/>
        <w:lang w:val="en-US" w:eastAsia="en-US" w:bidi="ar-SA"/>
      </w:rPr>
    </w:lvl>
    <w:lvl w:ilvl="1" w:tplc="FFFFFFFF">
      <w:numFmt w:val="bullet"/>
      <w:lvlText w:val="•"/>
      <w:lvlJc w:val="left"/>
      <w:pPr>
        <w:ind w:left="1778" w:hanging="360"/>
      </w:pPr>
      <w:rPr>
        <w:lang w:val="en-US" w:eastAsia="en-US" w:bidi="ar-SA"/>
      </w:rPr>
    </w:lvl>
    <w:lvl w:ilvl="2" w:tplc="FFFFFFFF">
      <w:numFmt w:val="bullet"/>
      <w:lvlText w:val="•"/>
      <w:lvlJc w:val="left"/>
      <w:pPr>
        <w:ind w:left="2736" w:hanging="360"/>
      </w:pPr>
      <w:rPr>
        <w:lang w:val="en-US" w:eastAsia="en-US" w:bidi="ar-SA"/>
      </w:rPr>
    </w:lvl>
    <w:lvl w:ilvl="3" w:tplc="FFFFFFFF">
      <w:numFmt w:val="bullet"/>
      <w:lvlText w:val="•"/>
      <w:lvlJc w:val="left"/>
      <w:pPr>
        <w:ind w:left="3694" w:hanging="360"/>
      </w:pPr>
      <w:rPr>
        <w:lang w:val="en-US" w:eastAsia="en-US" w:bidi="ar-SA"/>
      </w:rPr>
    </w:lvl>
    <w:lvl w:ilvl="4" w:tplc="FFFFFFFF">
      <w:numFmt w:val="bullet"/>
      <w:lvlText w:val="•"/>
      <w:lvlJc w:val="left"/>
      <w:pPr>
        <w:ind w:left="4652" w:hanging="360"/>
      </w:pPr>
      <w:rPr>
        <w:lang w:val="en-US" w:eastAsia="en-US" w:bidi="ar-SA"/>
      </w:rPr>
    </w:lvl>
    <w:lvl w:ilvl="5" w:tplc="FFFFFFFF">
      <w:numFmt w:val="bullet"/>
      <w:lvlText w:val="•"/>
      <w:lvlJc w:val="left"/>
      <w:pPr>
        <w:ind w:left="5610" w:hanging="360"/>
      </w:pPr>
      <w:rPr>
        <w:lang w:val="en-US" w:eastAsia="en-US" w:bidi="ar-SA"/>
      </w:rPr>
    </w:lvl>
    <w:lvl w:ilvl="6" w:tplc="FFFFFFFF">
      <w:numFmt w:val="bullet"/>
      <w:lvlText w:val="•"/>
      <w:lvlJc w:val="left"/>
      <w:pPr>
        <w:ind w:left="6568" w:hanging="360"/>
      </w:pPr>
      <w:rPr>
        <w:lang w:val="en-US" w:eastAsia="en-US" w:bidi="ar-SA"/>
      </w:rPr>
    </w:lvl>
    <w:lvl w:ilvl="7" w:tplc="FFFFFFFF">
      <w:numFmt w:val="bullet"/>
      <w:lvlText w:val="•"/>
      <w:lvlJc w:val="left"/>
      <w:pPr>
        <w:ind w:left="7526" w:hanging="360"/>
      </w:pPr>
      <w:rPr>
        <w:lang w:val="en-US" w:eastAsia="en-US" w:bidi="ar-SA"/>
      </w:rPr>
    </w:lvl>
    <w:lvl w:ilvl="8" w:tplc="FFFFFFFF">
      <w:numFmt w:val="bullet"/>
      <w:lvlText w:val="•"/>
      <w:lvlJc w:val="left"/>
      <w:pPr>
        <w:ind w:left="8484" w:hanging="360"/>
      </w:pPr>
      <w:rPr>
        <w:lang w:val="en-US" w:eastAsia="en-US" w:bidi="ar-SA"/>
      </w:rPr>
    </w:lvl>
  </w:abstractNum>
  <w:abstractNum w:abstractNumId="30" w15:restartNumberingAfterBreak="0">
    <w:nsid w:val="65AF3FD5"/>
    <w:multiLevelType w:val="hybridMultilevel"/>
    <w:tmpl w:val="80AA7D40"/>
    <w:lvl w:ilvl="0" w:tplc="7CC6571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74C25A0"/>
    <w:multiLevelType w:val="hybridMultilevel"/>
    <w:tmpl w:val="295C26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FF2E73"/>
    <w:multiLevelType w:val="hybridMultilevel"/>
    <w:tmpl w:val="79820FB2"/>
    <w:lvl w:ilvl="0" w:tplc="2982BC14">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65F63"/>
    <w:multiLevelType w:val="hybridMultilevel"/>
    <w:tmpl w:val="66902DA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64BFF"/>
    <w:multiLevelType w:val="hybridMultilevel"/>
    <w:tmpl w:val="0D6E8990"/>
    <w:lvl w:ilvl="0" w:tplc="C016BD62">
      <w:start w:val="1"/>
      <w:numFmt w:val="decimal"/>
      <w:lvlText w:val="%1."/>
      <w:lvlJc w:val="left"/>
      <w:pPr>
        <w:ind w:left="720" w:hanging="360"/>
      </w:pPr>
      <w:rPr>
        <w:rFonts w:hint="default"/>
        <w:b w:val="0"/>
        <w:bCs w:val="0"/>
        <w:i w:val="0"/>
        <w:iCs w:val="0"/>
        <w:spacing w:val="0"/>
        <w:w w:val="100"/>
        <w:sz w:val="20"/>
        <w:szCs w:val="20"/>
        <w:lang w:val="en-US" w:eastAsia="en-US" w:bidi="ar-SA"/>
      </w:rPr>
    </w:lvl>
    <w:lvl w:ilvl="1" w:tplc="FFFFFFFF">
      <w:numFmt w:val="bullet"/>
      <w:lvlText w:val="•"/>
      <w:lvlJc w:val="left"/>
      <w:pPr>
        <w:ind w:left="1670" w:hanging="360"/>
      </w:pPr>
      <w:rPr>
        <w:lang w:val="en-US" w:eastAsia="en-US" w:bidi="ar-SA"/>
      </w:rPr>
    </w:lvl>
    <w:lvl w:ilvl="2" w:tplc="FFFFFFFF">
      <w:numFmt w:val="bullet"/>
      <w:lvlText w:val="•"/>
      <w:lvlJc w:val="left"/>
      <w:pPr>
        <w:ind w:left="2628" w:hanging="360"/>
      </w:pPr>
      <w:rPr>
        <w:lang w:val="en-US" w:eastAsia="en-US" w:bidi="ar-SA"/>
      </w:rPr>
    </w:lvl>
    <w:lvl w:ilvl="3" w:tplc="FFFFFFFF">
      <w:numFmt w:val="bullet"/>
      <w:lvlText w:val="•"/>
      <w:lvlJc w:val="left"/>
      <w:pPr>
        <w:ind w:left="3586" w:hanging="360"/>
      </w:pPr>
      <w:rPr>
        <w:lang w:val="en-US" w:eastAsia="en-US" w:bidi="ar-SA"/>
      </w:rPr>
    </w:lvl>
    <w:lvl w:ilvl="4" w:tplc="FFFFFFFF">
      <w:numFmt w:val="bullet"/>
      <w:lvlText w:val="•"/>
      <w:lvlJc w:val="left"/>
      <w:pPr>
        <w:ind w:left="4544" w:hanging="360"/>
      </w:pPr>
      <w:rPr>
        <w:lang w:val="en-US" w:eastAsia="en-US" w:bidi="ar-SA"/>
      </w:rPr>
    </w:lvl>
    <w:lvl w:ilvl="5" w:tplc="FFFFFFFF">
      <w:numFmt w:val="bullet"/>
      <w:lvlText w:val="•"/>
      <w:lvlJc w:val="left"/>
      <w:pPr>
        <w:ind w:left="5502" w:hanging="360"/>
      </w:pPr>
      <w:rPr>
        <w:lang w:val="en-US" w:eastAsia="en-US" w:bidi="ar-SA"/>
      </w:rPr>
    </w:lvl>
    <w:lvl w:ilvl="6" w:tplc="FFFFFFFF">
      <w:numFmt w:val="bullet"/>
      <w:lvlText w:val="•"/>
      <w:lvlJc w:val="left"/>
      <w:pPr>
        <w:ind w:left="6460" w:hanging="360"/>
      </w:pPr>
      <w:rPr>
        <w:lang w:val="en-US" w:eastAsia="en-US" w:bidi="ar-SA"/>
      </w:rPr>
    </w:lvl>
    <w:lvl w:ilvl="7" w:tplc="FFFFFFFF">
      <w:numFmt w:val="bullet"/>
      <w:lvlText w:val="•"/>
      <w:lvlJc w:val="left"/>
      <w:pPr>
        <w:ind w:left="7418" w:hanging="360"/>
      </w:pPr>
      <w:rPr>
        <w:lang w:val="en-US" w:eastAsia="en-US" w:bidi="ar-SA"/>
      </w:rPr>
    </w:lvl>
    <w:lvl w:ilvl="8" w:tplc="FFFFFFFF">
      <w:numFmt w:val="bullet"/>
      <w:lvlText w:val="•"/>
      <w:lvlJc w:val="left"/>
      <w:pPr>
        <w:ind w:left="8376" w:hanging="360"/>
      </w:pPr>
      <w:rPr>
        <w:lang w:val="en-US" w:eastAsia="en-US" w:bidi="ar-SA"/>
      </w:rPr>
    </w:lvl>
  </w:abstractNum>
  <w:abstractNum w:abstractNumId="35" w15:restartNumberingAfterBreak="0">
    <w:nsid w:val="754517F6"/>
    <w:multiLevelType w:val="hybridMultilevel"/>
    <w:tmpl w:val="F91C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70A13"/>
    <w:multiLevelType w:val="hybridMultilevel"/>
    <w:tmpl w:val="784438DA"/>
    <w:lvl w:ilvl="0" w:tplc="6738374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427058">
    <w:abstractNumId w:val="3"/>
  </w:num>
  <w:num w:numId="2" w16cid:durableId="1195582368">
    <w:abstractNumId w:val="1"/>
  </w:num>
  <w:num w:numId="3" w16cid:durableId="1050114602">
    <w:abstractNumId w:val="35"/>
  </w:num>
  <w:num w:numId="4" w16cid:durableId="1719041504">
    <w:abstractNumId w:val="19"/>
  </w:num>
  <w:num w:numId="5" w16cid:durableId="2023586376">
    <w:abstractNumId w:val="27"/>
  </w:num>
  <w:num w:numId="6" w16cid:durableId="93717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734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376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50043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586558">
    <w:abstractNumId w:val="7"/>
  </w:num>
  <w:num w:numId="11" w16cid:durableId="1085344177">
    <w:abstractNumId w:val="34"/>
  </w:num>
  <w:num w:numId="12" w16cid:durableId="846209087">
    <w:abstractNumId w:val="6"/>
  </w:num>
  <w:num w:numId="13" w16cid:durableId="1239638083">
    <w:abstractNumId w:val="29"/>
  </w:num>
  <w:num w:numId="14" w16cid:durableId="590166218">
    <w:abstractNumId w:val="13"/>
  </w:num>
  <w:num w:numId="15" w16cid:durableId="222180756">
    <w:abstractNumId w:val="33"/>
  </w:num>
  <w:num w:numId="16" w16cid:durableId="818108547">
    <w:abstractNumId w:val="8"/>
  </w:num>
  <w:num w:numId="17" w16cid:durableId="946041178">
    <w:abstractNumId w:val="23"/>
  </w:num>
  <w:num w:numId="18" w16cid:durableId="2084835090">
    <w:abstractNumId w:val="20"/>
  </w:num>
  <w:num w:numId="19" w16cid:durableId="318775411">
    <w:abstractNumId w:val="2"/>
  </w:num>
  <w:num w:numId="20" w16cid:durableId="2022244483">
    <w:abstractNumId w:val="28"/>
  </w:num>
  <w:num w:numId="21" w16cid:durableId="2026248371">
    <w:abstractNumId w:val="17"/>
  </w:num>
  <w:num w:numId="22" w16cid:durableId="1894349176">
    <w:abstractNumId w:val="12"/>
  </w:num>
  <w:num w:numId="23" w16cid:durableId="661813201">
    <w:abstractNumId w:val="5"/>
  </w:num>
  <w:num w:numId="24" w16cid:durableId="135027794">
    <w:abstractNumId w:val="0"/>
  </w:num>
  <w:num w:numId="25" w16cid:durableId="27612950">
    <w:abstractNumId w:val="30"/>
  </w:num>
  <w:num w:numId="26" w16cid:durableId="575094730">
    <w:abstractNumId w:val="10"/>
  </w:num>
  <w:num w:numId="27" w16cid:durableId="1753816978">
    <w:abstractNumId w:val="26"/>
  </w:num>
  <w:num w:numId="28" w16cid:durableId="83496008">
    <w:abstractNumId w:val="11"/>
  </w:num>
  <w:num w:numId="29" w16cid:durableId="1860853831">
    <w:abstractNumId w:val="25"/>
  </w:num>
  <w:num w:numId="30" w16cid:durableId="132066638">
    <w:abstractNumId w:val="36"/>
  </w:num>
  <w:num w:numId="31" w16cid:durableId="985819394">
    <w:abstractNumId w:val="18"/>
  </w:num>
  <w:num w:numId="32" w16cid:durableId="1891532040">
    <w:abstractNumId w:val="32"/>
  </w:num>
  <w:num w:numId="33" w16cid:durableId="887687357">
    <w:abstractNumId w:val="15"/>
  </w:num>
  <w:num w:numId="34" w16cid:durableId="79957482">
    <w:abstractNumId w:val="24"/>
  </w:num>
  <w:num w:numId="35" w16cid:durableId="301497311">
    <w:abstractNumId w:val="14"/>
  </w:num>
  <w:num w:numId="36" w16cid:durableId="1433161645">
    <w:abstractNumId w:val="21"/>
  </w:num>
  <w:num w:numId="37" w16cid:durableId="664015162">
    <w:abstractNumId w:val="31"/>
  </w:num>
  <w:num w:numId="38" w16cid:durableId="5436392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7"/>
    <w:rsid w:val="00011AC1"/>
    <w:rsid w:val="00031827"/>
    <w:rsid w:val="00040B35"/>
    <w:rsid w:val="0004308D"/>
    <w:rsid w:val="000562EB"/>
    <w:rsid w:val="00094C1C"/>
    <w:rsid w:val="000B2725"/>
    <w:rsid w:val="000C68D0"/>
    <w:rsid w:val="000D312E"/>
    <w:rsid w:val="00140004"/>
    <w:rsid w:val="00141AE8"/>
    <w:rsid w:val="0014427F"/>
    <w:rsid w:val="00146C2B"/>
    <w:rsid w:val="001643A6"/>
    <w:rsid w:val="0019419E"/>
    <w:rsid w:val="001C0DD2"/>
    <w:rsid w:val="001D0332"/>
    <w:rsid w:val="001D25E2"/>
    <w:rsid w:val="00220C72"/>
    <w:rsid w:val="002337DE"/>
    <w:rsid w:val="002662BF"/>
    <w:rsid w:val="002A03C8"/>
    <w:rsid w:val="002A2D3A"/>
    <w:rsid w:val="002A4AC6"/>
    <w:rsid w:val="002D0F32"/>
    <w:rsid w:val="002E1801"/>
    <w:rsid w:val="003126ED"/>
    <w:rsid w:val="00333EDF"/>
    <w:rsid w:val="003439EC"/>
    <w:rsid w:val="00357A00"/>
    <w:rsid w:val="00364DAB"/>
    <w:rsid w:val="00391CB7"/>
    <w:rsid w:val="003A2162"/>
    <w:rsid w:val="003A4CD0"/>
    <w:rsid w:val="003B302E"/>
    <w:rsid w:val="003B7DAD"/>
    <w:rsid w:val="003C563B"/>
    <w:rsid w:val="003D694C"/>
    <w:rsid w:val="00404F7E"/>
    <w:rsid w:val="00423137"/>
    <w:rsid w:val="00430D22"/>
    <w:rsid w:val="00485312"/>
    <w:rsid w:val="0048649B"/>
    <w:rsid w:val="00487907"/>
    <w:rsid w:val="005120C5"/>
    <w:rsid w:val="00512D69"/>
    <w:rsid w:val="00545680"/>
    <w:rsid w:val="00562E20"/>
    <w:rsid w:val="00567866"/>
    <w:rsid w:val="005728C2"/>
    <w:rsid w:val="00587D36"/>
    <w:rsid w:val="005A1677"/>
    <w:rsid w:val="005A31A4"/>
    <w:rsid w:val="005C689B"/>
    <w:rsid w:val="005D639F"/>
    <w:rsid w:val="005E69E0"/>
    <w:rsid w:val="005F715B"/>
    <w:rsid w:val="00615719"/>
    <w:rsid w:val="00624DA0"/>
    <w:rsid w:val="00652B5C"/>
    <w:rsid w:val="00671DF8"/>
    <w:rsid w:val="00672A8B"/>
    <w:rsid w:val="00673E05"/>
    <w:rsid w:val="00680FAB"/>
    <w:rsid w:val="00682951"/>
    <w:rsid w:val="006C4BB8"/>
    <w:rsid w:val="006D6E9B"/>
    <w:rsid w:val="006E58EC"/>
    <w:rsid w:val="006F6358"/>
    <w:rsid w:val="00720D7E"/>
    <w:rsid w:val="00725BAB"/>
    <w:rsid w:val="00727795"/>
    <w:rsid w:val="00730019"/>
    <w:rsid w:val="00740E35"/>
    <w:rsid w:val="00741FEA"/>
    <w:rsid w:val="007629F7"/>
    <w:rsid w:val="00770A3F"/>
    <w:rsid w:val="007B5C0B"/>
    <w:rsid w:val="007C2E84"/>
    <w:rsid w:val="007D0974"/>
    <w:rsid w:val="007D3F8F"/>
    <w:rsid w:val="007E435D"/>
    <w:rsid w:val="007F266C"/>
    <w:rsid w:val="008830ED"/>
    <w:rsid w:val="008A59E5"/>
    <w:rsid w:val="008B7D85"/>
    <w:rsid w:val="008C24C9"/>
    <w:rsid w:val="008E4B49"/>
    <w:rsid w:val="008F3BF5"/>
    <w:rsid w:val="009065AA"/>
    <w:rsid w:val="00933ADE"/>
    <w:rsid w:val="009C4B01"/>
    <w:rsid w:val="009E673E"/>
    <w:rsid w:val="00A67E29"/>
    <w:rsid w:val="00A77543"/>
    <w:rsid w:val="00A861E2"/>
    <w:rsid w:val="00B07877"/>
    <w:rsid w:val="00B139E8"/>
    <w:rsid w:val="00B33768"/>
    <w:rsid w:val="00B61D8A"/>
    <w:rsid w:val="00B72A47"/>
    <w:rsid w:val="00B83BB8"/>
    <w:rsid w:val="00C01E34"/>
    <w:rsid w:val="00C0236B"/>
    <w:rsid w:val="00C23A69"/>
    <w:rsid w:val="00C26930"/>
    <w:rsid w:val="00C617CA"/>
    <w:rsid w:val="00C63FB2"/>
    <w:rsid w:val="00C71F06"/>
    <w:rsid w:val="00C7764A"/>
    <w:rsid w:val="00CC17B9"/>
    <w:rsid w:val="00D01C1E"/>
    <w:rsid w:val="00D3603F"/>
    <w:rsid w:val="00D55795"/>
    <w:rsid w:val="00D61BF9"/>
    <w:rsid w:val="00DC4461"/>
    <w:rsid w:val="00E023A4"/>
    <w:rsid w:val="00E031D5"/>
    <w:rsid w:val="00E36A67"/>
    <w:rsid w:val="00E56D17"/>
    <w:rsid w:val="00EB483E"/>
    <w:rsid w:val="00EE5327"/>
    <w:rsid w:val="00EF2085"/>
    <w:rsid w:val="00F365E2"/>
    <w:rsid w:val="00F6519E"/>
    <w:rsid w:val="00FB66C6"/>
    <w:rsid w:val="14512F7B"/>
    <w:rsid w:val="2A6335DC"/>
    <w:rsid w:val="3B815736"/>
    <w:rsid w:val="652D6B82"/>
    <w:rsid w:val="7710F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8AF8"/>
  <w15:chartTrackingRefBased/>
  <w15:docId w15:val="{0B361356-9293-41E0-A644-FC3F19D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59E5"/>
    <w:rPr>
      <w:rFonts w:ascii="Open Sans" w:hAnsi="Open Sans" w:cs="Open Sans"/>
      <w:sz w:val="20"/>
      <w:szCs w:val="20"/>
    </w:rPr>
  </w:style>
  <w:style w:type="paragraph" w:styleId="Heading1">
    <w:name w:val="heading 1"/>
    <w:basedOn w:val="Item"/>
    <w:next w:val="Normal"/>
    <w:link w:val="Heading1Char"/>
    <w:uiPriority w:val="9"/>
    <w:qFormat/>
    <w:rsid w:val="006C4BB8"/>
    <w:rPr>
      <w:color w:val="auto"/>
      <w:szCs w:val="36"/>
    </w:rPr>
  </w:style>
  <w:style w:type="paragraph" w:styleId="Heading2">
    <w:name w:val="heading 2"/>
    <w:basedOn w:val="Normal"/>
    <w:next w:val="Normal"/>
    <w:link w:val="Heading2Char"/>
    <w:uiPriority w:val="9"/>
    <w:unhideWhenUsed/>
    <w:qFormat/>
    <w:rsid w:val="00333EDF"/>
    <w:pPr>
      <w:keepNext/>
      <w:keepLines/>
      <w:spacing w:before="160" w:after="80"/>
      <w:outlineLvl w:val="1"/>
    </w:pPr>
    <w:rPr>
      <w:rFonts w:ascii="Encode Sans Normal" w:eastAsiaTheme="majorEastAsia" w:hAnsi="Encode Sans Normal" w:cstheme="majorBidi"/>
      <w:b/>
      <w:color w:val="260053" w:themeColor="accent1" w:themeShade="BF"/>
      <w:sz w:val="28"/>
      <w:szCs w:val="32"/>
    </w:rPr>
  </w:style>
  <w:style w:type="paragraph" w:styleId="Heading3">
    <w:name w:val="heading 3"/>
    <w:basedOn w:val="Normal"/>
    <w:next w:val="Normal"/>
    <w:link w:val="Heading3Char"/>
    <w:uiPriority w:val="9"/>
    <w:unhideWhenUsed/>
    <w:qFormat/>
    <w:rsid w:val="00333EDF"/>
    <w:pPr>
      <w:keepNext/>
      <w:keepLines/>
      <w:spacing w:before="160" w:after="80"/>
      <w:outlineLvl w:val="2"/>
    </w:pPr>
    <w:rPr>
      <w:rFonts w:ascii="Open Sans SemiBold" w:eastAsiaTheme="majorEastAsia" w:hAnsi="Open Sans SemiBold" w:cstheme="majorBidi"/>
      <w:b/>
      <w:color w:val="260053" w:themeColor="accent1" w:themeShade="BF"/>
      <w:sz w:val="28"/>
      <w:szCs w:val="28"/>
    </w:rPr>
  </w:style>
  <w:style w:type="paragraph" w:styleId="Heading4">
    <w:name w:val="heading 4"/>
    <w:basedOn w:val="Normal"/>
    <w:next w:val="Normal"/>
    <w:link w:val="Heading4Char"/>
    <w:uiPriority w:val="9"/>
    <w:semiHidden/>
    <w:unhideWhenUsed/>
    <w:qFormat/>
    <w:rsid w:val="000C68D0"/>
    <w:pPr>
      <w:keepNext/>
      <w:keepLines/>
      <w:spacing w:before="80" w:after="40"/>
      <w:outlineLvl w:val="3"/>
    </w:pPr>
    <w:rPr>
      <w:rFonts w:eastAsiaTheme="majorEastAsia" w:cstheme="majorBidi"/>
      <w:i/>
      <w:iCs/>
      <w:color w:val="260053" w:themeColor="accent1" w:themeShade="BF"/>
    </w:rPr>
  </w:style>
  <w:style w:type="paragraph" w:styleId="Heading5">
    <w:name w:val="heading 5"/>
    <w:basedOn w:val="Normal"/>
    <w:next w:val="Normal"/>
    <w:link w:val="Heading5Char"/>
    <w:uiPriority w:val="9"/>
    <w:semiHidden/>
    <w:unhideWhenUsed/>
    <w:qFormat/>
    <w:rsid w:val="000C68D0"/>
    <w:pPr>
      <w:keepNext/>
      <w:keepLines/>
      <w:spacing w:before="80" w:after="40"/>
      <w:outlineLvl w:val="4"/>
    </w:pPr>
    <w:rPr>
      <w:rFonts w:eastAsiaTheme="majorEastAsia" w:cstheme="majorBidi"/>
      <w:color w:val="260053" w:themeColor="accent1" w:themeShade="BF"/>
    </w:rPr>
  </w:style>
  <w:style w:type="paragraph" w:styleId="Heading6">
    <w:name w:val="heading 6"/>
    <w:basedOn w:val="Normal"/>
    <w:next w:val="Normal"/>
    <w:link w:val="Heading6Char"/>
    <w:uiPriority w:val="9"/>
    <w:semiHidden/>
    <w:unhideWhenUsed/>
    <w:qFormat/>
    <w:rsid w:val="000C68D0"/>
    <w:pPr>
      <w:keepNext/>
      <w:keepLines/>
      <w:spacing w:before="40" w:after="0"/>
      <w:outlineLvl w:val="5"/>
    </w:pPr>
    <w:rPr>
      <w:rFonts w:eastAsiaTheme="majorEastAsia" w:cstheme="majorBidi"/>
      <w:i/>
      <w:iCs/>
      <w:color w:val="7200FA" w:themeColor="text1" w:themeTint="A6"/>
    </w:rPr>
  </w:style>
  <w:style w:type="paragraph" w:styleId="Heading7">
    <w:name w:val="heading 7"/>
    <w:basedOn w:val="Normal"/>
    <w:next w:val="Normal"/>
    <w:link w:val="Heading7Char"/>
    <w:uiPriority w:val="9"/>
    <w:semiHidden/>
    <w:unhideWhenUsed/>
    <w:qFormat/>
    <w:rsid w:val="000C68D0"/>
    <w:pPr>
      <w:keepNext/>
      <w:keepLines/>
      <w:spacing w:before="40" w:after="0"/>
      <w:outlineLvl w:val="6"/>
    </w:pPr>
    <w:rPr>
      <w:rFonts w:eastAsiaTheme="majorEastAsia" w:cstheme="majorBidi"/>
      <w:color w:val="7200FA" w:themeColor="text1" w:themeTint="A6"/>
    </w:rPr>
  </w:style>
  <w:style w:type="paragraph" w:styleId="Heading8">
    <w:name w:val="heading 8"/>
    <w:basedOn w:val="Normal"/>
    <w:next w:val="Normal"/>
    <w:link w:val="Heading8Char"/>
    <w:uiPriority w:val="9"/>
    <w:semiHidden/>
    <w:unhideWhenUsed/>
    <w:qFormat/>
    <w:rsid w:val="000C68D0"/>
    <w:pPr>
      <w:keepNext/>
      <w:keepLines/>
      <w:spacing w:after="0"/>
      <w:outlineLvl w:val="7"/>
    </w:pPr>
    <w:rPr>
      <w:rFonts w:eastAsiaTheme="majorEastAsia" w:cstheme="majorBidi"/>
      <w:i/>
      <w:iCs/>
      <w:color w:val="4E00AC" w:themeColor="text1" w:themeTint="D8"/>
    </w:rPr>
  </w:style>
  <w:style w:type="paragraph" w:styleId="Heading9">
    <w:name w:val="heading 9"/>
    <w:basedOn w:val="Normal"/>
    <w:next w:val="Normal"/>
    <w:link w:val="Heading9Char"/>
    <w:uiPriority w:val="9"/>
    <w:semiHidden/>
    <w:unhideWhenUsed/>
    <w:qFormat/>
    <w:rsid w:val="000C68D0"/>
    <w:pPr>
      <w:keepNext/>
      <w:keepLines/>
      <w:spacing w:after="0"/>
      <w:outlineLvl w:val="8"/>
    </w:pPr>
    <w:rPr>
      <w:rFonts w:eastAsiaTheme="majorEastAsia" w:cstheme="majorBidi"/>
      <w:color w:val="4E00A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PageTitle"/>
    <w:next w:val="Normal"/>
    <w:link w:val="TitleChar"/>
    <w:uiPriority w:val="10"/>
    <w:qFormat/>
    <w:rsid w:val="005A31A4"/>
  </w:style>
  <w:style w:type="character" w:customStyle="1" w:styleId="TitleChar">
    <w:name w:val="Title Char"/>
    <w:basedOn w:val="DefaultParagraphFont"/>
    <w:link w:val="Title"/>
    <w:uiPriority w:val="10"/>
    <w:rsid w:val="005A31A4"/>
    <w:rPr>
      <w:rFonts w:ascii="Encode Sans Normal Black" w:hAnsi="Encode Sans Normal Black"/>
      <w:bCs/>
      <w:sz w:val="52"/>
      <w:szCs w:val="70"/>
    </w:rPr>
  </w:style>
  <w:style w:type="paragraph" w:styleId="TOAHeading">
    <w:name w:val="toa heading"/>
    <w:basedOn w:val="Normal"/>
    <w:next w:val="Normal"/>
    <w:uiPriority w:val="99"/>
    <w:semiHidden/>
    <w:unhideWhenUsed/>
    <w:rsid w:val="00031827"/>
    <w:pPr>
      <w:spacing w:before="120"/>
    </w:pPr>
    <w:rPr>
      <w:rFonts w:asciiTheme="majorHAnsi" w:eastAsiaTheme="majorEastAsia" w:hAnsiTheme="majorHAnsi" w:cstheme="majorBidi"/>
      <w:b/>
      <w:bCs/>
    </w:rPr>
  </w:style>
  <w:style w:type="paragraph" w:customStyle="1" w:styleId="Item">
    <w:name w:val="Item"/>
    <w:autoRedefine/>
    <w:rsid w:val="00720D7E"/>
    <w:pPr>
      <w:outlineLvl w:val="0"/>
    </w:pPr>
    <w:rPr>
      <w:rFonts w:ascii="Encode Sans Normal Black" w:hAnsi="Encode Sans Normal Black" w:cs="Times New Roman"/>
      <w:b/>
      <w:bCs/>
      <w:color w:val="431782"/>
      <w:sz w:val="40"/>
      <w:szCs w:val="40"/>
    </w:rPr>
  </w:style>
  <w:style w:type="paragraph" w:customStyle="1" w:styleId="PageTitle">
    <w:name w:val="Page Title"/>
    <w:autoRedefine/>
    <w:rsid w:val="00B72A47"/>
    <w:rPr>
      <w:rFonts w:ascii="Encode Sans Normal Black" w:hAnsi="Encode Sans Normal Black"/>
      <w:bCs/>
      <w:sz w:val="52"/>
      <w:szCs w:val="70"/>
    </w:rPr>
  </w:style>
  <w:style w:type="paragraph" w:customStyle="1" w:styleId="TOC">
    <w:name w:val="TOC"/>
    <w:autoRedefine/>
    <w:rsid w:val="00720D7E"/>
    <w:rPr>
      <w:rFonts w:ascii="Open Sans" w:hAnsi="Open Sans" w:cs="Times New Roman"/>
      <w:b/>
      <w:bCs/>
      <w:color w:val="421681"/>
      <w:szCs w:val="18"/>
    </w:rPr>
  </w:style>
  <w:style w:type="paragraph" w:customStyle="1" w:styleId="Section">
    <w:name w:val="Section"/>
    <w:link w:val="SectionChar"/>
    <w:qFormat/>
    <w:rsid w:val="00720D7E"/>
    <w:pPr>
      <w:spacing w:after="135" w:line="195" w:lineRule="atLeast"/>
    </w:pPr>
    <w:rPr>
      <w:rFonts w:ascii="Encode Sans Normal" w:hAnsi="Encode Sans Normal" w:cs="Times New Roman"/>
      <w:b/>
      <w:bCs/>
      <w:color w:val="421681"/>
      <w:sz w:val="22"/>
      <w:szCs w:val="22"/>
    </w:rPr>
  </w:style>
  <w:style w:type="paragraph" w:customStyle="1" w:styleId="UWStyle">
    <w:name w:val="UW Style"/>
    <w:basedOn w:val="Normal"/>
    <w:link w:val="UWStyleChar"/>
    <w:qFormat/>
    <w:rsid w:val="00720D7E"/>
  </w:style>
  <w:style w:type="character" w:customStyle="1" w:styleId="UWStyleChar">
    <w:name w:val="UW Style Char"/>
    <w:basedOn w:val="DefaultParagraphFont"/>
    <w:link w:val="UWStyle"/>
    <w:rsid w:val="00720D7E"/>
    <w:rPr>
      <w:rFonts w:ascii="Open Sans" w:hAnsi="Open Sans"/>
      <w:sz w:val="18"/>
    </w:rPr>
  </w:style>
  <w:style w:type="table" w:styleId="ListTable3">
    <w:name w:val="List Table 3"/>
    <w:basedOn w:val="TableNormal"/>
    <w:uiPriority w:val="48"/>
    <w:rsid w:val="0048649B"/>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color w:val="B7A57A" w:themeColor="background1"/>
      </w:rPr>
      <w:tblPr/>
      <w:tcPr>
        <w:shd w:val="clear" w:color="auto" w:fill="33006F" w:themeFill="text1"/>
      </w:tcPr>
    </w:tblStylePr>
    <w:tblStylePr w:type="lastRow">
      <w:rPr>
        <w:b/>
        <w:bCs/>
      </w:rPr>
      <w:tblPr/>
      <w:tcPr>
        <w:tcBorders>
          <w:top w:val="double" w:sz="4" w:space="0" w:color="33006F" w:themeColor="text1"/>
        </w:tcBorders>
        <w:shd w:val="clear" w:color="auto" w:fill="B7A57A" w:themeFill="background1"/>
      </w:tcPr>
    </w:tblStylePr>
    <w:tblStylePr w:type="firstCol">
      <w:rPr>
        <w:b/>
        <w:bCs/>
      </w:rPr>
      <w:tblPr/>
      <w:tcPr>
        <w:tcBorders>
          <w:right w:val="nil"/>
        </w:tcBorders>
        <w:shd w:val="clear" w:color="auto" w:fill="B7A57A" w:themeFill="background1"/>
      </w:tcPr>
    </w:tblStylePr>
    <w:tblStylePr w:type="lastCol">
      <w:rPr>
        <w:b/>
        <w:bCs/>
      </w:rPr>
      <w:tblPr/>
      <w:tcPr>
        <w:tcBorders>
          <w:left w:val="nil"/>
        </w:tcBorders>
        <w:shd w:val="clear" w:color="auto" w:fill="B7A57A" w:themeFill="background1"/>
      </w:tcPr>
    </w:tblStylePr>
    <w:tblStylePr w:type="band1Vert">
      <w:tblPr/>
      <w:tcPr>
        <w:tcBorders>
          <w:left w:val="single" w:sz="4" w:space="0" w:color="33006F" w:themeColor="text1"/>
          <w:right w:val="single" w:sz="4" w:space="0" w:color="33006F" w:themeColor="text1"/>
        </w:tcBorders>
      </w:tcPr>
    </w:tblStylePr>
    <w:tblStylePr w:type="band1Horz">
      <w:tblPr/>
      <w:tcPr>
        <w:tcBorders>
          <w:top w:val="single" w:sz="4" w:space="0" w:color="33006F" w:themeColor="text1"/>
          <w:bottom w:val="single" w:sz="4" w:space="0" w:color="33006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006F" w:themeColor="text1"/>
          <w:left w:val="nil"/>
        </w:tcBorders>
      </w:tcPr>
    </w:tblStylePr>
    <w:tblStylePr w:type="swCell">
      <w:tblPr/>
      <w:tcPr>
        <w:tcBorders>
          <w:top w:val="double" w:sz="4" w:space="0" w:color="33006F" w:themeColor="text1"/>
          <w:right w:val="nil"/>
        </w:tcBorders>
      </w:tcPr>
    </w:tblStylePr>
  </w:style>
  <w:style w:type="paragraph" w:customStyle="1" w:styleId="ListParagraph1">
    <w:name w:val="List Paragraph1"/>
    <w:basedOn w:val="ListParagraph"/>
    <w:link w:val="ListparagraphChar"/>
    <w:autoRedefine/>
    <w:rsid w:val="003A4CD0"/>
    <w:pPr>
      <w:numPr>
        <w:numId w:val="2"/>
      </w:numPr>
      <w:tabs>
        <w:tab w:val="left" w:pos="750"/>
      </w:tabs>
      <w:spacing w:before="120" w:after="120" w:line="360" w:lineRule="auto"/>
      <w:ind w:left="360" w:firstLine="0"/>
      <w:contextualSpacing w:val="0"/>
    </w:pPr>
    <w:rPr>
      <w:kern w:val="2"/>
      <w:sz w:val="22"/>
    </w:rPr>
  </w:style>
  <w:style w:type="character" w:customStyle="1" w:styleId="ListparagraphChar">
    <w:name w:val="List paragraph Char"/>
    <w:basedOn w:val="DefaultParagraphFont"/>
    <w:link w:val="ListParagraph1"/>
    <w:rsid w:val="003A4CD0"/>
    <w:rPr>
      <w:rFonts w:ascii="Open Sans" w:hAnsi="Open Sans"/>
      <w:sz w:val="22"/>
    </w:rPr>
  </w:style>
  <w:style w:type="paragraph" w:styleId="ListParagraph">
    <w:name w:val="List Paragraph"/>
    <w:basedOn w:val="Normal"/>
    <w:uiPriority w:val="34"/>
    <w:qFormat/>
    <w:rsid w:val="0048649B"/>
    <w:pPr>
      <w:ind w:left="720"/>
      <w:contextualSpacing/>
    </w:pPr>
  </w:style>
  <w:style w:type="paragraph" w:customStyle="1" w:styleId="Websites">
    <w:name w:val="Websites"/>
    <w:basedOn w:val="Item"/>
    <w:link w:val="WebsitesChar"/>
    <w:autoRedefine/>
    <w:rsid w:val="003A4CD0"/>
    <w:rPr>
      <w:rFonts w:ascii="Open Sans" w:hAnsi="Open Sans"/>
      <w:color w:val="33006F" w:themeColor="text1"/>
      <w:sz w:val="22"/>
      <w:u w:val="single"/>
    </w:rPr>
  </w:style>
  <w:style w:type="character" w:customStyle="1" w:styleId="WebsitesChar">
    <w:name w:val="Websites Char"/>
    <w:basedOn w:val="DefaultParagraphFont"/>
    <w:link w:val="Websites"/>
    <w:rsid w:val="003A4CD0"/>
    <w:rPr>
      <w:rFonts w:ascii="Open Sans" w:hAnsi="Open Sans" w:cs="Times New Roman"/>
      <w:b/>
      <w:bCs/>
      <w:color w:val="33006F" w:themeColor="text1"/>
      <w:sz w:val="22"/>
      <w:szCs w:val="40"/>
      <w:u w:val="single"/>
    </w:rPr>
  </w:style>
  <w:style w:type="character" w:customStyle="1" w:styleId="Heading1Char">
    <w:name w:val="Heading 1 Char"/>
    <w:basedOn w:val="DefaultParagraphFont"/>
    <w:link w:val="Heading1"/>
    <w:uiPriority w:val="9"/>
    <w:rsid w:val="006C4BB8"/>
    <w:rPr>
      <w:rFonts w:ascii="Encode Sans Normal Black" w:hAnsi="Encode Sans Normal Black" w:cs="Times New Roman"/>
      <w:b/>
      <w:bCs/>
      <w:sz w:val="40"/>
      <w:szCs w:val="36"/>
    </w:rPr>
  </w:style>
  <w:style w:type="character" w:customStyle="1" w:styleId="Heading2Char">
    <w:name w:val="Heading 2 Char"/>
    <w:basedOn w:val="DefaultParagraphFont"/>
    <w:link w:val="Heading2"/>
    <w:uiPriority w:val="9"/>
    <w:rsid w:val="00333EDF"/>
    <w:rPr>
      <w:rFonts w:ascii="Encode Sans Normal" w:eastAsiaTheme="majorEastAsia" w:hAnsi="Encode Sans Normal" w:cstheme="majorBidi"/>
      <w:b/>
      <w:color w:val="260053" w:themeColor="accent1" w:themeShade="BF"/>
      <w:sz w:val="28"/>
      <w:szCs w:val="32"/>
    </w:rPr>
  </w:style>
  <w:style w:type="character" w:customStyle="1" w:styleId="Heading3Char">
    <w:name w:val="Heading 3 Char"/>
    <w:basedOn w:val="DefaultParagraphFont"/>
    <w:link w:val="Heading3"/>
    <w:uiPriority w:val="9"/>
    <w:rsid w:val="00333EDF"/>
    <w:rPr>
      <w:rFonts w:ascii="Open Sans SemiBold" w:eastAsiaTheme="majorEastAsia" w:hAnsi="Open Sans SemiBold" w:cstheme="majorBidi"/>
      <w:b/>
      <w:color w:val="260053" w:themeColor="accent1" w:themeShade="BF"/>
      <w:sz w:val="28"/>
      <w:szCs w:val="28"/>
    </w:rPr>
  </w:style>
  <w:style w:type="character" w:customStyle="1" w:styleId="Heading4Char">
    <w:name w:val="Heading 4 Char"/>
    <w:basedOn w:val="DefaultParagraphFont"/>
    <w:link w:val="Heading4"/>
    <w:uiPriority w:val="9"/>
    <w:semiHidden/>
    <w:rsid w:val="000C68D0"/>
    <w:rPr>
      <w:rFonts w:eastAsiaTheme="majorEastAsia" w:cstheme="majorBidi"/>
      <w:i/>
      <w:iCs/>
      <w:color w:val="260053" w:themeColor="accent1" w:themeShade="BF"/>
    </w:rPr>
  </w:style>
  <w:style w:type="character" w:customStyle="1" w:styleId="Heading5Char">
    <w:name w:val="Heading 5 Char"/>
    <w:basedOn w:val="DefaultParagraphFont"/>
    <w:link w:val="Heading5"/>
    <w:uiPriority w:val="9"/>
    <w:semiHidden/>
    <w:rsid w:val="000C68D0"/>
    <w:rPr>
      <w:rFonts w:eastAsiaTheme="majorEastAsia" w:cstheme="majorBidi"/>
      <w:color w:val="260053" w:themeColor="accent1" w:themeShade="BF"/>
    </w:rPr>
  </w:style>
  <w:style w:type="character" w:customStyle="1" w:styleId="Heading6Char">
    <w:name w:val="Heading 6 Char"/>
    <w:basedOn w:val="DefaultParagraphFont"/>
    <w:link w:val="Heading6"/>
    <w:uiPriority w:val="9"/>
    <w:semiHidden/>
    <w:rsid w:val="000C68D0"/>
    <w:rPr>
      <w:rFonts w:eastAsiaTheme="majorEastAsia" w:cstheme="majorBidi"/>
      <w:i/>
      <w:iCs/>
      <w:color w:val="7200FA" w:themeColor="text1" w:themeTint="A6"/>
    </w:rPr>
  </w:style>
  <w:style w:type="character" w:customStyle="1" w:styleId="Heading7Char">
    <w:name w:val="Heading 7 Char"/>
    <w:basedOn w:val="DefaultParagraphFont"/>
    <w:link w:val="Heading7"/>
    <w:uiPriority w:val="9"/>
    <w:semiHidden/>
    <w:rsid w:val="000C68D0"/>
    <w:rPr>
      <w:rFonts w:eastAsiaTheme="majorEastAsia" w:cstheme="majorBidi"/>
      <w:color w:val="7200FA" w:themeColor="text1" w:themeTint="A6"/>
    </w:rPr>
  </w:style>
  <w:style w:type="character" w:customStyle="1" w:styleId="Heading8Char">
    <w:name w:val="Heading 8 Char"/>
    <w:basedOn w:val="DefaultParagraphFont"/>
    <w:link w:val="Heading8"/>
    <w:uiPriority w:val="9"/>
    <w:semiHidden/>
    <w:rsid w:val="000C68D0"/>
    <w:rPr>
      <w:rFonts w:eastAsiaTheme="majorEastAsia" w:cstheme="majorBidi"/>
      <w:i/>
      <w:iCs/>
      <w:color w:val="4E00AC" w:themeColor="text1" w:themeTint="D8"/>
    </w:rPr>
  </w:style>
  <w:style w:type="character" w:customStyle="1" w:styleId="Heading9Char">
    <w:name w:val="Heading 9 Char"/>
    <w:basedOn w:val="DefaultParagraphFont"/>
    <w:link w:val="Heading9"/>
    <w:uiPriority w:val="9"/>
    <w:semiHidden/>
    <w:rsid w:val="000C68D0"/>
    <w:rPr>
      <w:rFonts w:eastAsiaTheme="majorEastAsia" w:cstheme="majorBidi"/>
      <w:color w:val="4E00AC" w:themeColor="text1" w:themeTint="D8"/>
    </w:rPr>
  </w:style>
  <w:style w:type="paragraph" w:styleId="Subtitle">
    <w:name w:val="Subtitle"/>
    <w:basedOn w:val="Normal"/>
    <w:next w:val="Normal"/>
    <w:link w:val="SubtitleChar"/>
    <w:uiPriority w:val="11"/>
    <w:qFormat/>
    <w:rsid w:val="00C7764A"/>
    <w:pPr>
      <w:numPr>
        <w:ilvl w:val="1"/>
      </w:numPr>
    </w:pPr>
    <w:rPr>
      <w:rFonts w:eastAsiaTheme="majorEastAsia" w:cstheme="majorBidi"/>
      <w:color w:val="260053" w:themeColor="text1" w:themeShade="BF"/>
      <w:spacing w:val="15"/>
      <w:sz w:val="28"/>
      <w:szCs w:val="28"/>
    </w:rPr>
  </w:style>
  <w:style w:type="character" w:customStyle="1" w:styleId="SubtitleChar">
    <w:name w:val="Subtitle Char"/>
    <w:basedOn w:val="DefaultParagraphFont"/>
    <w:link w:val="Subtitle"/>
    <w:uiPriority w:val="11"/>
    <w:rsid w:val="00C7764A"/>
    <w:rPr>
      <w:rFonts w:ascii="Open Sans" w:eastAsiaTheme="majorEastAsia" w:hAnsi="Open Sans" w:cstheme="majorBidi"/>
      <w:color w:val="260053" w:themeColor="text1" w:themeShade="BF"/>
      <w:spacing w:val="15"/>
      <w:sz w:val="28"/>
      <w:szCs w:val="28"/>
    </w:rPr>
  </w:style>
  <w:style w:type="paragraph" w:styleId="Quote">
    <w:name w:val="Quote"/>
    <w:basedOn w:val="Normal"/>
    <w:next w:val="Normal"/>
    <w:link w:val="QuoteChar"/>
    <w:uiPriority w:val="29"/>
    <w:qFormat/>
    <w:rsid w:val="000C68D0"/>
    <w:pPr>
      <w:spacing w:before="160"/>
      <w:jc w:val="center"/>
    </w:pPr>
    <w:rPr>
      <w:i/>
      <w:iCs/>
      <w:color w:val="6000D3" w:themeColor="text1" w:themeTint="BF"/>
    </w:rPr>
  </w:style>
  <w:style w:type="character" w:customStyle="1" w:styleId="QuoteChar">
    <w:name w:val="Quote Char"/>
    <w:basedOn w:val="DefaultParagraphFont"/>
    <w:link w:val="Quote"/>
    <w:uiPriority w:val="29"/>
    <w:rsid w:val="000C68D0"/>
    <w:rPr>
      <w:i/>
      <w:iCs/>
      <w:color w:val="6000D3" w:themeColor="text1" w:themeTint="BF"/>
    </w:rPr>
  </w:style>
  <w:style w:type="character" w:styleId="IntenseEmphasis">
    <w:name w:val="Intense Emphasis"/>
    <w:basedOn w:val="DefaultParagraphFont"/>
    <w:uiPriority w:val="21"/>
    <w:qFormat/>
    <w:rsid w:val="000C68D0"/>
    <w:rPr>
      <w:i/>
      <w:iCs/>
      <w:color w:val="260053" w:themeColor="accent1" w:themeShade="BF"/>
    </w:rPr>
  </w:style>
  <w:style w:type="paragraph" w:styleId="IntenseQuote">
    <w:name w:val="Intense Quote"/>
    <w:basedOn w:val="Normal"/>
    <w:next w:val="Normal"/>
    <w:link w:val="IntenseQuoteChar"/>
    <w:uiPriority w:val="30"/>
    <w:qFormat/>
    <w:rsid w:val="000C68D0"/>
    <w:pPr>
      <w:pBdr>
        <w:top w:val="single" w:sz="4" w:space="10" w:color="260053" w:themeColor="accent1" w:themeShade="BF"/>
        <w:bottom w:val="single" w:sz="4" w:space="10" w:color="260053" w:themeColor="accent1" w:themeShade="BF"/>
      </w:pBdr>
      <w:spacing w:before="360" w:after="360"/>
      <w:ind w:left="864" w:right="864"/>
      <w:jc w:val="center"/>
    </w:pPr>
    <w:rPr>
      <w:i/>
      <w:iCs/>
      <w:color w:val="260053" w:themeColor="accent1" w:themeShade="BF"/>
    </w:rPr>
  </w:style>
  <w:style w:type="character" w:customStyle="1" w:styleId="IntenseQuoteChar">
    <w:name w:val="Intense Quote Char"/>
    <w:basedOn w:val="DefaultParagraphFont"/>
    <w:link w:val="IntenseQuote"/>
    <w:uiPriority w:val="30"/>
    <w:rsid w:val="000C68D0"/>
    <w:rPr>
      <w:i/>
      <w:iCs/>
      <w:color w:val="260053" w:themeColor="accent1" w:themeShade="BF"/>
    </w:rPr>
  </w:style>
  <w:style w:type="character" w:styleId="IntenseReference">
    <w:name w:val="Intense Reference"/>
    <w:basedOn w:val="DefaultParagraphFont"/>
    <w:uiPriority w:val="32"/>
    <w:qFormat/>
    <w:rsid w:val="000C68D0"/>
    <w:rPr>
      <w:b/>
      <w:bCs/>
      <w:smallCaps/>
      <w:color w:val="260053" w:themeColor="accent1" w:themeShade="BF"/>
      <w:spacing w:val="5"/>
    </w:rPr>
  </w:style>
  <w:style w:type="paragraph" w:styleId="Header">
    <w:name w:val="header"/>
    <w:basedOn w:val="Normal"/>
    <w:link w:val="HeaderChar"/>
    <w:uiPriority w:val="99"/>
    <w:unhideWhenUsed/>
    <w:rsid w:val="00EE5327"/>
    <w:pPr>
      <w:tabs>
        <w:tab w:val="center" w:pos="4680"/>
        <w:tab w:val="right" w:pos="9360"/>
      </w:tabs>
    </w:pPr>
  </w:style>
  <w:style w:type="character" w:customStyle="1" w:styleId="HeaderChar">
    <w:name w:val="Header Char"/>
    <w:basedOn w:val="DefaultParagraphFont"/>
    <w:link w:val="Header"/>
    <w:uiPriority w:val="99"/>
    <w:rsid w:val="00EE5327"/>
    <w:rPr>
      <w:rFonts w:ascii="Open Sans" w:hAnsi="Open Sans"/>
      <w:kern w:val="0"/>
      <w:sz w:val="20"/>
    </w:rPr>
  </w:style>
  <w:style w:type="paragraph" w:styleId="Footer">
    <w:name w:val="footer"/>
    <w:basedOn w:val="Normal"/>
    <w:link w:val="FooterChar"/>
    <w:uiPriority w:val="99"/>
    <w:unhideWhenUsed/>
    <w:rsid w:val="00EE5327"/>
    <w:pPr>
      <w:tabs>
        <w:tab w:val="center" w:pos="4680"/>
        <w:tab w:val="right" w:pos="9360"/>
      </w:tabs>
    </w:pPr>
  </w:style>
  <w:style w:type="character" w:customStyle="1" w:styleId="FooterChar">
    <w:name w:val="Footer Char"/>
    <w:basedOn w:val="DefaultParagraphFont"/>
    <w:link w:val="Footer"/>
    <w:uiPriority w:val="99"/>
    <w:rsid w:val="00EE5327"/>
    <w:rPr>
      <w:rFonts w:ascii="Open Sans" w:hAnsi="Open Sans"/>
      <w:kern w:val="0"/>
      <w:sz w:val="20"/>
    </w:rPr>
  </w:style>
  <w:style w:type="table" w:styleId="TableGrid">
    <w:name w:val="Table Grid"/>
    <w:basedOn w:val="TableNormal"/>
    <w:uiPriority w:val="39"/>
    <w:rsid w:val="00E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68D0"/>
    <w:pPr>
      <w:spacing w:before="240" w:after="0"/>
      <w:outlineLvl w:val="9"/>
    </w:pPr>
    <w:rPr>
      <w:sz w:val="32"/>
      <w:szCs w:val="32"/>
    </w:rPr>
  </w:style>
  <w:style w:type="paragraph" w:styleId="TOC1">
    <w:name w:val="toc 1"/>
    <w:basedOn w:val="Normal"/>
    <w:next w:val="Normal"/>
    <w:autoRedefine/>
    <w:uiPriority w:val="39"/>
    <w:unhideWhenUsed/>
    <w:rsid w:val="003A4CD0"/>
    <w:pPr>
      <w:spacing w:after="100"/>
    </w:pPr>
  </w:style>
  <w:style w:type="character" w:styleId="Hyperlink">
    <w:name w:val="Hyperlink"/>
    <w:basedOn w:val="DefaultParagraphFont"/>
    <w:uiPriority w:val="99"/>
    <w:unhideWhenUsed/>
    <w:rsid w:val="00485312"/>
    <w:rPr>
      <w:color w:val="33006F" w:themeColor="text1"/>
      <w:u w:val="single"/>
    </w:rPr>
  </w:style>
  <w:style w:type="paragraph" w:customStyle="1" w:styleId="Heading20">
    <w:name w:val="Heading2"/>
    <w:basedOn w:val="Heading2"/>
    <w:link w:val="Heading2Char0"/>
    <w:rsid w:val="003A4CD0"/>
  </w:style>
  <w:style w:type="character" w:customStyle="1" w:styleId="SectionChar">
    <w:name w:val="Section Char"/>
    <w:basedOn w:val="DefaultParagraphFont"/>
    <w:link w:val="Section"/>
    <w:rsid w:val="003A4CD0"/>
    <w:rPr>
      <w:rFonts w:ascii="Encode Sans Normal" w:hAnsi="Encode Sans Normal" w:cs="Times New Roman"/>
      <w:b/>
      <w:bCs/>
      <w:color w:val="421681"/>
      <w:sz w:val="22"/>
      <w:szCs w:val="22"/>
    </w:rPr>
  </w:style>
  <w:style w:type="character" w:customStyle="1" w:styleId="Heading2Char0">
    <w:name w:val="Heading2 Char"/>
    <w:basedOn w:val="SectionChar"/>
    <w:link w:val="Heading20"/>
    <w:rsid w:val="003A4CD0"/>
    <w:rPr>
      <w:rFonts w:ascii="Encode Sans Normal" w:eastAsiaTheme="majorEastAsia" w:hAnsi="Encode Sans Normal" w:cstheme="majorBidi"/>
      <w:b w:val="0"/>
      <w:bCs w:val="0"/>
      <w:color w:val="260053" w:themeColor="accent1" w:themeShade="BF"/>
      <w:kern w:val="0"/>
      <w:sz w:val="22"/>
      <w:szCs w:val="32"/>
    </w:rPr>
  </w:style>
  <w:style w:type="paragraph" w:styleId="TOC2">
    <w:name w:val="toc 2"/>
    <w:basedOn w:val="Normal"/>
    <w:next w:val="Normal"/>
    <w:autoRedefine/>
    <w:uiPriority w:val="39"/>
    <w:unhideWhenUsed/>
    <w:rsid w:val="003A4CD0"/>
    <w:pPr>
      <w:spacing w:after="100"/>
      <w:ind w:left="200"/>
    </w:pPr>
  </w:style>
  <w:style w:type="paragraph" w:customStyle="1" w:styleId="Heading30">
    <w:name w:val="Heading3"/>
    <w:basedOn w:val="Heading3"/>
    <w:link w:val="Heading3Char0"/>
    <w:rsid w:val="003A4CD0"/>
  </w:style>
  <w:style w:type="character" w:customStyle="1" w:styleId="Heading3Char0">
    <w:name w:val="Heading3 Char"/>
    <w:basedOn w:val="Heading3Char"/>
    <w:link w:val="Heading30"/>
    <w:rsid w:val="003A4CD0"/>
    <w:rPr>
      <w:rFonts w:ascii="Open Sans SemiBold" w:eastAsiaTheme="majorEastAsia" w:hAnsi="Open Sans SemiBold" w:cstheme="majorBidi"/>
      <w:b/>
      <w:color w:val="260053" w:themeColor="accent1" w:themeShade="BF"/>
      <w:sz w:val="22"/>
      <w:szCs w:val="28"/>
    </w:rPr>
  </w:style>
  <w:style w:type="paragraph" w:styleId="TOC3">
    <w:name w:val="toc 3"/>
    <w:basedOn w:val="Normal"/>
    <w:next w:val="Normal"/>
    <w:autoRedefine/>
    <w:uiPriority w:val="39"/>
    <w:unhideWhenUsed/>
    <w:rsid w:val="003A4CD0"/>
    <w:pPr>
      <w:spacing w:after="100"/>
      <w:ind w:left="400"/>
    </w:pPr>
  </w:style>
  <w:style w:type="table" w:styleId="GridTable4-Accent5">
    <w:name w:val="Grid Table 4 Accent 5"/>
    <w:basedOn w:val="TableNormal"/>
    <w:uiPriority w:val="49"/>
    <w:rsid w:val="003A4CD0"/>
    <w:tblPr>
      <w:tblStyleRowBandSize w:val="1"/>
      <w:tblStyleColBandSize w:val="1"/>
      <w:tblBorders>
        <w:top w:val="single" w:sz="4" w:space="0" w:color="C1C1C1" w:themeColor="accent5" w:themeTint="99"/>
        <w:left w:val="single" w:sz="4" w:space="0" w:color="C1C1C1" w:themeColor="accent5" w:themeTint="99"/>
        <w:bottom w:val="single" w:sz="4" w:space="0" w:color="C1C1C1" w:themeColor="accent5" w:themeTint="99"/>
        <w:right w:val="single" w:sz="4" w:space="0" w:color="C1C1C1" w:themeColor="accent5" w:themeTint="99"/>
        <w:insideH w:val="single" w:sz="4" w:space="0" w:color="C1C1C1" w:themeColor="accent5" w:themeTint="99"/>
        <w:insideV w:val="single" w:sz="4" w:space="0" w:color="C1C1C1" w:themeColor="accent5" w:themeTint="99"/>
      </w:tblBorders>
    </w:tblPr>
    <w:tblStylePr w:type="firstRow">
      <w:rPr>
        <w:b/>
        <w:bCs/>
        <w:color w:val="B7A57A" w:themeColor="background1"/>
      </w:rPr>
      <w:tblPr/>
      <w:tcPr>
        <w:tcBorders>
          <w:top w:val="single" w:sz="4" w:space="0" w:color="999999" w:themeColor="accent5"/>
          <w:left w:val="single" w:sz="4" w:space="0" w:color="999999" w:themeColor="accent5"/>
          <w:bottom w:val="single" w:sz="4" w:space="0" w:color="999999" w:themeColor="accent5"/>
          <w:right w:val="single" w:sz="4" w:space="0" w:color="999999" w:themeColor="accent5"/>
          <w:insideH w:val="nil"/>
          <w:insideV w:val="nil"/>
        </w:tcBorders>
        <w:shd w:val="clear" w:color="auto" w:fill="999999" w:themeFill="accent5"/>
      </w:tcPr>
    </w:tblStylePr>
    <w:tblStylePr w:type="lastRow">
      <w:rPr>
        <w:b/>
        <w:bCs/>
      </w:rPr>
      <w:tblPr/>
      <w:tcPr>
        <w:tcBorders>
          <w:top w:val="double" w:sz="4" w:space="0" w:color="999999"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paragraph" w:styleId="Caption">
    <w:name w:val="caption"/>
    <w:basedOn w:val="Normal"/>
    <w:next w:val="Normal"/>
    <w:uiPriority w:val="35"/>
    <w:semiHidden/>
    <w:unhideWhenUsed/>
    <w:qFormat/>
    <w:rsid w:val="000C68D0"/>
    <w:pPr>
      <w:spacing w:after="200" w:line="240" w:lineRule="auto"/>
    </w:pPr>
    <w:rPr>
      <w:i/>
      <w:iCs/>
      <w:color w:val="33006F" w:themeColor="text2"/>
      <w:sz w:val="18"/>
      <w:szCs w:val="18"/>
    </w:rPr>
  </w:style>
  <w:style w:type="character" w:styleId="Strong">
    <w:name w:val="Strong"/>
    <w:basedOn w:val="DefaultParagraphFont"/>
    <w:uiPriority w:val="22"/>
    <w:qFormat/>
    <w:rsid w:val="000C68D0"/>
    <w:rPr>
      <w:b/>
      <w:bCs/>
    </w:rPr>
  </w:style>
  <w:style w:type="character" w:styleId="Emphasis">
    <w:name w:val="Emphasis"/>
    <w:basedOn w:val="DefaultParagraphFont"/>
    <w:uiPriority w:val="20"/>
    <w:qFormat/>
    <w:rsid w:val="000C68D0"/>
    <w:rPr>
      <w:i/>
      <w:iCs/>
    </w:rPr>
  </w:style>
  <w:style w:type="paragraph" w:styleId="NoSpacing">
    <w:name w:val="No Spacing"/>
    <w:uiPriority w:val="1"/>
    <w:qFormat/>
    <w:rsid w:val="000C68D0"/>
    <w:pPr>
      <w:spacing w:after="0" w:line="240" w:lineRule="auto"/>
    </w:pPr>
  </w:style>
  <w:style w:type="character" w:styleId="SubtleEmphasis">
    <w:name w:val="Subtle Emphasis"/>
    <w:basedOn w:val="DefaultParagraphFont"/>
    <w:uiPriority w:val="19"/>
    <w:qFormat/>
    <w:rsid w:val="000C68D0"/>
    <w:rPr>
      <w:i/>
      <w:iCs/>
      <w:color w:val="6000D3" w:themeColor="text1" w:themeTint="BF"/>
    </w:rPr>
  </w:style>
  <w:style w:type="character" w:styleId="SubtleReference">
    <w:name w:val="Subtle Reference"/>
    <w:basedOn w:val="DefaultParagraphFont"/>
    <w:uiPriority w:val="31"/>
    <w:qFormat/>
    <w:rsid w:val="000C68D0"/>
    <w:rPr>
      <w:smallCaps/>
      <w:color w:val="7300FB" w:themeColor="text1" w:themeTint="A5"/>
    </w:rPr>
  </w:style>
  <w:style w:type="character" w:styleId="BookTitle">
    <w:name w:val="Book Title"/>
    <w:basedOn w:val="DefaultParagraphFont"/>
    <w:uiPriority w:val="33"/>
    <w:qFormat/>
    <w:rsid w:val="000C68D0"/>
    <w:rPr>
      <w:b/>
      <w:bCs/>
      <w:i/>
      <w:iCs/>
      <w:spacing w:val="5"/>
    </w:rPr>
  </w:style>
  <w:style w:type="character" w:styleId="UnresolvedMention">
    <w:name w:val="Unresolved Mention"/>
    <w:basedOn w:val="DefaultParagraphFont"/>
    <w:uiPriority w:val="99"/>
    <w:semiHidden/>
    <w:unhideWhenUsed/>
    <w:rsid w:val="003B7DAD"/>
    <w:rPr>
      <w:color w:val="605E5C"/>
      <w:shd w:val="clear" w:color="auto" w:fill="E1DFDD"/>
    </w:rPr>
  </w:style>
  <w:style w:type="character" w:styleId="CommentReference">
    <w:name w:val="annotation reference"/>
    <w:basedOn w:val="DefaultParagraphFont"/>
    <w:uiPriority w:val="99"/>
    <w:semiHidden/>
    <w:unhideWhenUsed/>
    <w:rsid w:val="00B83BB8"/>
    <w:rPr>
      <w:sz w:val="16"/>
      <w:szCs w:val="16"/>
    </w:rPr>
  </w:style>
  <w:style w:type="paragraph" w:styleId="CommentText">
    <w:name w:val="annotation text"/>
    <w:basedOn w:val="Normal"/>
    <w:link w:val="CommentTextChar"/>
    <w:uiPriority w:val="99"/>
    <w:unhideWhenUsed/>
    <w:rsid w:val="00B83BB8"/>
    <w:pPr>
      <w:spacing w:line="240" w:lineRule="auto"/>
    </w:pPr>
  </w:style>
  <w:style w:type="character" w:customStyle="1" w:styleId="CommentTextChar">
    <w:name w:val="Comment Text Char"/>
    <w:basedOn w:val="DefaultParagraphFont"/>
    <w:link w:val="CommentText"/>
    <w:uiPriority w:val="99"/>
    <w:rsid w:val="00B83BB8"/>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B83BB8"/>
    <w:rPr>
      <w:b/>
      <w:bCs/>
    </w:rPr>
  </w:style>
  <w:style w:type="character" w:customStyle="1" w:styleId="CommentSubjectChar">
    <w:name w:val="Comment Subject Char"/>
    <w:basedOn w:val="CommentTextChar"/>
    <w:link w:val="CommentSubject"/>
    <w:uiPriority w:val="99"/>
    <w:semiHidden/>
    <w:rsid w:val="00B83BB8"/>
    <w:rPr>
      <w:rFonts w:ascii="Open Sans" w:hAnsi="Open Sans" w:cs="Open Sans"/>
      <w:b/>
      <w:bCs/>
      <w:sz w:val="20"/>
      <w:szCs w:val="20"/>
    </w:rPr>
  </w:style>
  <w:style w:type="table" w:styleId="TableGridLight">
    <w:name w:val="Grid Table Light"/>
    <w:basedOn w:val="TableNormal"/>
    <w:uiPriority w:val="40"/>
    <w:rsid w:val="00770A3F"/>
    <w:pPr>
      <w:spacing w:after="0" w:line="240" w:lineRule="auto"/>
    </w:pPr>
    <w:tblPr>
      <w:tblBorders>
        <w:top w:val="single" w:sz="4" w:space="0" w:color="947F50" w:themeColor="background1" w:themeShade="BF"/>
        <w:left w:val="single" w:sz="4" w:space="0" w:color="947F50" w:themeColor="background1" w:themeShade="BF"/>
        <w:bottom w:val="single" w:sz="4" w:space="0" w:color="947F50" w:themeColor="background1" w:themeShade="BF"/>
        <w:right w:val="single" w:sz="4" w:space="0" w:color="947F50" w:themeColor="background1" w:themeShade="BF"/>
        <w:insideH w:val="single" w:sz="4" w:space="0" w:color="947F50" w:themeColor="background1" w:themeShade="BF"/>
        <w:insideV w:val="single" w:sz="4" w:space="0" w:color="947F50" w:themeColor="background1" w:themeShade="BF"/>
      </w:tblBorders>
    </w:tblPr>
  </w:style>
  <w:style w:type="table" w:styleId="GridTable2-Accent2">
    <w:name w:val="Grid Table 2 Accent 2"/>
    <w:basedOn w:val="TableNormal"/>
    <w:uiPriority w:val="47"/>
    <w:rsid w:val="00770A3F"/>
    <w:pPr>
      <w:spacing w:after="0" w:line="240" w:lineRule="auto"/>
    </w:pPr>
    <w:tblPr>
      <w:tblStyleRowBandSize w:val="1"/>
      <w:tblStyleColBandSize w:val="1"/>
      <w:tblBorders>
        <w:top w:val="single" w:sz="2" w:space="0" w:color="F1E4C7" w:themeColor="accent2" w:themeTint="99"/>
        <w:bottom w:val="single" w:sz="2" w:space="0" w:color="F1E4C7" w:themeColor="accent2" w:themeTint="99"/>
        <w:insideH w:val="single" w:sz="2" w:space="0" w:color="F1E4C7" w:themeColor="accent2" w:themeTint="99"/>
        <w:insideV w:val="single" w:sz="2" w:space="0" w:color="F1E4C7" w:themeColor="accent2" w:themeTint="99"/>
      </w:tblBorders>
    </w:tblPr>
    <w:tblStylePr w:type="firstRow">
      <w:rPr>
        <w:b/>
        <w:bCs/>
      </w:rPr>
      <w:tblPr/>
      <w:tcPr>
        <w:tcBorders>
          <w:top w:val="nil"/>
          <w:bottom w:val="single" w:sz="12" w:space="0" w:color="F1E4C7" w:themeColor="accent2" w:themeTint="99"/>
          <w:insideH w:val="nil"/>
          <w:insideV w:val="nil"/>
        </w:tcBorders>
        <w:shd w:val="clear" w:color="auto" w:fill="B7A57A" w:themeFill="background1"/>
      </w:tcPr>
    </w:tblStylePr>
    <w:tblStylePr w:type="lastRow">
      <w:rPr>
        <w:b/>
        <w:bCs/>
      </w:rPr>
      <w:tblPr/>
      <w:tcPr>
        <w:tcBorders>
          <w:top w:val="double" w:sz="2" w:space="0" w:color="F1E4C7" w:themeColor="accent2" w:themeTint="99"/>
          <w:bottom w:val="nil"/>
          <w:insideH w:val="nil"/>
          <w:insideV w:val="nil"/>
        </w:tcBorders>
        <w:shd w:val="clear" w:color="auto" w:fill="B7A57A" w:themeFill="background1"/>
      </w:tcPr>
    </w:tblStylePr>
    <w:tblStylePr w:type="firstCol">
      <w:rPr>
        <w:b/>
        <w:bCs/>
      </w:rPr>
    </w:tblStylePr>
    <w:tblStylePr w:type="lastCol">
      <w:rPr>
        <w:b/>
        <w:bCs/>
      </w:rPr>
    </w:tblStylePr>
    <w:tblStylePr w:type="band1Vert">
      <w:tblPr/>
      <w:tcPr>
        <w:shd w:val="clear" w:color="auto" w:fill="FAF6EC" w:themeFill="accent2" w:themeFillTint="33"/>
      </w:tcPr>
    </w:tblStylePr>
    <w:tblStylePr w:type="band1Horz">
      <w:tblPr/>
      <w:tcPr>
        <w:shd w:val="clear" w:color="auto" w:fill="FAF6EC" w:themeFill="accent2" w:themeFillTint="33"/>
      </w:tcPr>
    </w:tblStylePr>
  </w:style>
  <w:style w:type="table" w:styleId="ListTable5Dark-Accent3">
    <w:name w:val="List Table 5 Dark Accent 3"/>
    <w:basedOn w:val="TableNormal"/>
    <w:uiPriority w:val="50"/>
    <w:rsid w:val="003126ED"/>
    <w:pPr>
      <w:spacing w:after="0" w:line="240" w:lineRule="auto"/>
    </w:pPr>
    <w:rPr>
      <w:color w:val="33006F" w:themeColor="text1"/>
      <w14:ligatures w14:val="standardContextual"/>
    </w:rPr>
    <w:tblPr>
      <w:tblStyleRowBandSize w:val="1"/>
      <w:tblStyleColBandSize w:val="1"/>
      <w:tblBorders>
        <w:insideH w:val="single" w:sz="4" w:space="0" w:color="B7A57A" w:themeColor="background1"/>
        <w:insideV w:val="single" w:sz="4" w:space="0" w:color="B7A57A" w:themeColor="background1"/>
      </w:tblBorders>
    </w:tblPr>
    <w:tcPr>
      <w:shd w:val="clear" w:color="auto" w:fill="FFFFFF" w:themeFill="accent3"/>
    </w:tcPr>
    <w:tblStylePr w:type="firstRow">
      <w:rPr>
        <w:b/>
        <w:bCs/>
      </w:rPr>
      <w:tblPr/>
      <w:tcPr>
        <w:tcBorders>
          <w:bottom w:val="single" w:sz="18" w:space="0" w:color="B7A57A" w:themeColor="background1"/>
        </w:tcBorders>
      </w:tcPr>
    </w:tblStylePr>
    <w:tblStylePr w:type="lastRow">
      <w:rPr>
        <w:b/>
        <w:bCs/>
      </w:rPr>
      <w:tblPr/>
      <w:tcPr>
        <w:tcBorders>
          <w:top w:val="single" w:sz="4" w:space="0" w:color="B7A57A" w:themeColor="background1"/>
        </w:tcBorders>
      </w:tcPr>
    </w:tblStylePr>
    <w:tblStylePr w:type="firstCol">
      <w:rPr>
        <w:b/>
        <w:bCs/>
      </w:rPr>
      <w:tblPr/>
      <w:tcPr>
        <w:tcBorders>
          <w:right w:val="single" w:sz="4" w:space="0" w:color="B7A57A" w:themeColor="background1"/>
        </w:tcBorders>
      </w:tcPr>
    </w:tblStylePr>
    <w:tblStylePr w:type="lastCol">
      <w:rPr>
        <w:b/>
        <w:bCs/>
      </w:rPr>
      <w:tblPr/>
      <w:tcPr>
        <w:tcBorders>
          <w:left w:val="single" w:sz="4" w:space="0" w:color="B7A57A" w:themeColor="background1"/>
        </w:tcBorders>
      </w:tcPr>
    </w:tblStylePr>
    <w:tblStylePr w:type="band1Vert">
      <w:tblPr/>
      <w:tcPr>
        <w:tcBorders>
          <w:left w:val="single" w:sz="4" w:space="0" w:color="B7A57A" w:themeColor="background1"/>
          <w:right w:val="single" w:sz="4" w:space="0" w:color="B7A57A" w:themeColor="background1"/>
        </w:tcBorders>
      </w:tcPr>
    </w:tblStylePr>
    <w:tblStylePr w:type="band2Vert">
      <w:tblPr/>
      <w:tcPr>
        <w:tcBorders>
          <w:top w:val="nil"/>
          <w:left w:val="nil"/>
          <w:bottom w:val="nil"/>
          <w:right w:val="nil"/>
        </w:tcBorders>
        <w:shd w:val="clear" w:color="auto" w:fill="FFFFFF" w:themeFill="accent3"/>
      </w:tcPr>
    </w:tblStylePr>
    <w:tblStylePr w:type="band1Horz">
      <w:tblPr/>
      <w:tcPr>
        <w:tcBorders>
          <w:top w:val="single" w:sz="4" w:space="0" w:color="B7A57A" w:themeColor="background1"/>
          <w:bottom w:val="single" w:sz="4" w:space="0" w:color="B7A57A"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70A3F"/>
    <w:pPr>
      <w:spacing w:after="0" w:line="240" w:lineRule="auto"/>
    </w:pPr>
    <w:rPr>
      <w:color w:val="B7A57A" w:themeColor="background1"/>
    </w:rPr>
    <w:tblPr>
      <w:tblStyleRowBandSize w:val="1"/>
      <w:tblStyleColBandSize w:val="1"/>
      <w:tblBorders>
        <w:top w:val="single" w:sz="24" w:space="0" w:color="D8D9DA" w:themeColor="accent4"/>
        <w:left w:val="single" w:sz="24" w:space="0" w:color="D8D9DA" w:themeColor="accent4"/>
        <w:bottom w:val="single" w:sz="24" w:space="0" w:color="D8D9DA" w:themeColor="accent4"/>
        <w:right w:val="single" w:sz="24" w:space="0" w:color="D8D9DA" w:themeColor="accent4"/>
      </w:tblBorders>
    </w:tblPr>
    <w:tcPr>
      <w:shd w:val="clear" w:color="auto" w:fill="D8D9DA" w:themeFill="accent4"/>
    </w:tcPr>
    <w:tblStylePr w:type="firstRow">
      <w:rPr>
        <w:b/>
        <w:bCs/>
      </w:rPr>
      <w:tblPr/>
      <w:tcPr>
        <w:tcBorders>
          <w:bottom w:val="single" w:sz="18" w:space="0" w:color="B7A57A" w:themeColor="background1"/>
        </w:tcBorders>
      </w:tcPr>
    </w:tblStylePr>
    <w:tblStylePr w:type="lastRow">
      <w:rPr>
        <w:b/>
        <w:bCs/>
      </w:rPr>
      <w:tblPr/>
      <w:tcPr>
        <w:tcBorders>
          <w:top w:val="single" w:sz="4" w:space="0" w:color="B7A57A" w:themeColor="background1"/>
        </w:tcBorders>
      </w:tcPr>
    </w:tblStylePr>
    <w:tblStylePr w:type="firstCol">
      <w:rPr>
        <w:b/>
        <w:bCs/>
      </w:rPr>
      <w:tblPr/>
      <w:tcPr>
        <w:tcBorders>
          <w:right w:val="single" w:sz="4" w:space="0" w:color="B7A57A" w:themeColor="background1"/>
        </w:tcBorders>
      </w:tcPr>
    </w:tblStylePr>
    <w:tblStylePr w:type="lastCol">
      <w:rPr>
        <w:b/>
        <w:bCs/>
      </w:rPr>
      <w:tblPr/>
      <w:tcPr>
        <w:tcBorders>
          <w:left w:val="single" w:sz="4" w:space="0" w:color="B7A57A" w:themeColor="background1"/>
        </w:tcBorders>
      </w:tcPr>
    </w:tblStylePr>
    <w:tblStylePr w:type="band1Vert">
      <w:tblPr/>
      <w:tcPr>
        <w:tcBorders>
          <w:left w:val="single" w:sz="4" w:space="0" w:color="B7A57A" w:themeColor="background1"/>
          <w:right w:val="single" w:sz="4" w:space="0" w:color="B7A57A" w:themeColor="background1"/>
        </w:tcBorders>
      </w:tcPr>
    </w:tblStylePr>
    <w:tblStylePr w:type="band2Vert">
      <w:tblPr/>
      <w:tcPr>
        <w:tcBorders>
          <w:left w:val="single" w:sz="4" w:space="0" w:color="B7A57A" w:themeColor="background1"/>
          <w:right w:val="single" w:sz="4" w:space="0" w:color="B7A57A" w:themeColor="background1"/>
        </w:tcBorders>
      </w:tcPr>
    </w:tblStylePr>
    <w:tblStylePr w:type="band1Horz">
      <w:tblPr/>
      <w:tcPr>
        <w:tcBorders>
          <w:top w:val="single" w:sz="4" w:space="0" w:color="B7A57A" w:themeColor="background1"/>
          <w:bottom w:val="single" w:sz="4" w:space="0" w:color="B7A57A"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770A3F"/>
    <w:pPr>
      <w:spacing w:after="0" w:line="240" w:lineRule="auto"/>
    </w:pPr>
    <w:rPr>
      <w:color w:val="6C5B39" w:themeColor="accent6" w:themeShade="BF"/>
    </w:rPr>
    <w:tblPr>
      <w:tblStyleRowBandSize w:val="1"/>
      <w:tblStyleColBandSize w:val="1"/>
      <w:tblBorders>
        <w:top w:val="single" w:sz="4" w:space="0" w:color="917B4C" w:themeColor="accent6"/>
        <w:bottom w:val="single" w:sz="4" w:space="0" w:color="917B4C" w:themeColor="accent6"/>
      </w:tblBorders>
    </w:tblPr>
    <w:tblStylePr w:type="firstRow">
      <w:rPr>
        <w:b/>
        <w:bCs/>
      </w:rPr>
      <w:tblPr/>
      <w:tcPr>
        <w:tcBorders>
          <w:bottom w:val="single" w:sz="4" w:space="0" w:color="917B4C" w:themeColor="accent6"/>
        </w:tcBorders>
      </w:tcPr>
    </w:tblStylePr>
    <w:tblStylePr w:type="lastRow">
      <w:rPr>
        <w:b/>
        <w:bCs/>
      </w:rPr>
      <w:tblPr/>
      <w:tcPr>
        <w:tcBorders>
          <w:top w:val="double" w:sz="4" w:space="0" w:color="917B4C" w:themeColor="accent6"/>
        </w:tcBorders>
      </w:tcPr>
    </w:tblStylePr>
    <w:tblStylePr w:type="firstCol">
      <w:rPr>
        <w:b/>
        <w:bCs/>
      </w:rPr>
    </w:tblStylePr>
    <w:tblStylePr w:type="lastCol">
      <w:rPr>
        <w:b/>
        <w:bCs/>
      </w:rPr>
    </w:tblStylePr>
    <w:tblStylePr w:type="band1Vert">
      <w:tblPr/>
      <w:tcPr>
        <w:shd w:val="clear" w:color="auto" w:fill="EBE5D8" w:themeFill="accent6" w:themeFillTint="33"/>
      </w:tcPr>
    </w:tblStylePr>
    <w:tblStylePr w:type="band1Horz">
      <w:tblPr/>
      <w:tcPr>
        <w:shd w:val="clear" w:color="auto" w:fill="EBE5D8" w:themeFill="accent6" w:themeFillTint="33"/>
      </w:tcPr>
    </w:tblStylePr>
  </w:style>
  <w:style w:type="table" w:styleId="GridTable2-Accent5">
    <w:name w:val="Grid Table 2 Accent 5"/>
    <w:basedOn w:val="TableNormal"/>
    <w:uiPriority w:val="47"/>
    <w:rsid w:val="00333EDF"/>
    <w:pPr>
      <w:spacing w:after="0" w:line="240" w:lineRule="auto"/>
    </w:pPr>
    <w:rPr>
      <w:rFonts w:eastAsiaTheme="minorHAnsi"/>
      <w:kern w:val="2"/>
      <w14:ligatures w14:val="standardContextual"/>
    </w:rPr>
    <w:tblPr>
      <w:tblStyleRowBandSize w:val="1"/>
      <w:tblStyleColBandSize w:val="1"/>
      <w:tblBorders>
        <w:top w:val="single" w:sz="2" w:space="0" w:color="C1C1C1" w:themeColor="accent5" w:themeTint="99"/>
        <w:bottom w:val="single" w:sz="2" w:space="0" w:color="C1C1C1" w:themeColor="accent5" w:themeTint="99"/>
        <w:insideH w:val="single" w:sz="2" w:space="0" w:color="C1C1C1" w:themeColor="accent5" w:themeTint="99"/>
        <w:insideV w:val="single" w:sz="2" w:space="0" w:color="C1C1C1" w:themeColor="accent5" w:themeTint="99"/>
      </w:tblBorders>
    </w:tblPr>
    <w:tblStylePr w:type="firstRow">
      <w:rPr>
        <w:b/>
        <w:bCs/>
      </w:rPr>
      <w:tblPr/>
      <w:tcPr>
        <w:tcBorders>
          <w:top w:val="nil"/>
          <w:bottom w:val="single" w:sz="12" w:space="0" w:color="C1C1C1" w:themeColor="accent5" w:themeTint="99"/>
          <w:insideH w:val="nil"/>
          <w:insideV w:val="nil"/>
        </w:tcBorders>
        <w:shd w:val="clear" w:color="auto" w:fill="B7A57A" w:themeFill="background1"/>
      </w:tcPr>
    </w:tblStylePr>
    <w:tblStylePr w:type="lastRow">
      <w:rPr>
        <w:b/>
        <w:bCs/>
      </w:rPr>
      <w:tblPr/>
      <w:tcPr>
        <w:tcBorders>
          <w:top w:val="double" w:sz="2" w:space="0" w:color="C1C1C1" w:themeColor="accent5" w:themeTint="99"/>
          <w:bottom w:val="nil"/>
          <w:insideH w:val="nil"/>
          <w:insideV w:val="nil"/>
        </w:tcBorders>
        <w:shd w:val="clear" w:color="auto" w:fill="B7A57A"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2-Accent4">
    <w:name w:val="Grid Table 2 Accent 4"/>
    <w:basedOn w:val="TableNormal"/>
    <w:uiPriority w:val="47"/>
    <w:rsid w:val="00333EDF"/>
    <w:pPr>
      <w:spacing w:after="0" w:line="240" w:lineRule="auto"/>
    </w:pPr>
    <w:rPr>
      <w:rFonts w:eastAsiaTheme="minorHAnsi"/>
      <w:kern w:val="2"/>
      <w14:ligatures w14:val="standardContextual"/>
    </w:rPr>
    <w:tblPr>
      <w:tblStyleRowBandSize w:val="1"/>
      <w:tblStyleColBandSize w:val="1"/>
      <w:tblBorders>
        <w:top w:val="single" w:sz="2" w:space="0" w:color="E7E8E8" w:themeColor="accent4" w:themeTint="99"/>
        <w:bottom w:val="single" w:sz="2" w:space="0" w:color="E7E8E8" w:themeColor="accent4" w:themeTint="99"/>
        <w:insideH w:val="single" w:sz="2" w:space="0" w:color="E7E8E8" w:themeColor="accent4" w:themeTint="99"/>
        <w:insideV w:val="single" w:sz="2" w:space="0" w:color="E7E8E8" w:themeColor="accent4" w:themeTint="99"/>
      </w:tblBorders>
    </w:tblPr>
    <w:tblStylePr w:type="firstRow">
      <w:rPr>
        <w:b/>
        <w:bCs/>
      </w:rPr>
      <w:tblPr/>
      <w:tcPr>
        <w:tcBorders>
          <w:top w:val="nil"/>
          <w:bottom w:val="single" w:sz="12" w:space="0" w:color="E7E8E8" w:themeColor="accent4" w:themeTint="99"/>
          <w:insideH w:val="nil"/>
          <w:insideV w:val="nil"/>
        </w:tcBorders>
        <w:shd w:val="clear" w:color="auto" w:fill="B7A57A" w:themeFill="background1"/>
      </w:tcPr>
    </w:tblStylePr>
    <w:tblStylePr w:type="lastRow">
      <w:rPr>
        <w:b/>
        <w:bCs/>
      </w:rPr>
      <w:tblPr/>
      <w:tcPr>
        <w:tcBorders>
          <w:top w:val="double" w:sz="2" w:space="0" w:color="E7E8E8" w:themeColor="accent4" w:themeTint="99"/>
          <w:bottom w:val="nil"/>
          <w:insideH w:val="nil"/>
          <w:insideV w:val="nil"/>
        </w:tcBorders>
        <w:shd w:val="clear" w:color="auto" w:fill="B7A57A" w:themeFill="background1"/>
      </w:tcPr>
    </w:tblStylePr>
    <w:tblStylePr w:type="firstCol">
      <w:rPr>
        <w:b/>
        <w:bCs/>
      </w:rPr>
    </w:tblStylePr>
    <w:tblStylePr w:type="lastCol">
      <w:rPr>
        <w:b/>
        <w:bCs/>
      </w:rPr>
    </w:tblStylePr>
    <w:tblStylePr w:type="band1Vert">
      <w:tblPr/>
      <w:tcPr>
        <w:shd w:val="clear" w:color="auto" w:fill="F7F7F7" w:themeFill="accent4" w:themeFillTint="33"/>
      </w:tcPr>
    </w:tblStylePr>
    <w:tblStylePr w:type="band1Horz">
      <w:tblPr/>
      <w:tcPr>
        <w:shd w:val="clear" w:color="auto" w:fill="F7F7F7"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hyperlink" Target="https://hr.uw.edu/contact-us/"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image" Target="../media/image11.svg"/><Relationship Id="rId4" Type="http://schemas.openxmlformats.org/officeDocument/2006/relationships/image" Target="../media/image5.svg"/><Relationship Id="rId9" Type="http://schemas.openxmlformats.org/officeDocument/2006/relationships/image" Target="../media/image10.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image" Target="../media/image11.svg"/><Relationship Id="rId4" Type="http://schemas.openxmlformats.org/officeDocument/2006/relationships/image" Target="../media/image5.svg"/><Relationship Id="rId9"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E13A7B-3A47-41E2-AE5C-D831B29265B1}" type="doc">
      <dgm:prSet loTypeId="urn:microsoft.com/office/officeart/2005/8/layout/hList7" loCatId="list" qsTypeId="urn:microsoft.com/office/officeart/2005/8/quickstyle/simple1" qsCatId="simple" csTypeId="urn:microsoft.com/office/officeart/2005/8/colors/accent1_1" csCatId="accent1" phldr="1"/>
      <dgm:spPr/>
    </dgm:pt>
    <dgm:pt modelId="{99331595-4573-4FF0-82B1-660205392E46}">
      <dgm:prSet phldrT="[Text]"/>
      <dgm:spPr/>
      <dgm:t>
        <a:bodyPr/>
        <a:lstStyle/>
        <a:p>
          <a:r>
            <a:rPr lang="en-US"/>
            <a:t>Below minimum standards</a:t>
          </a:r>
        </a:p>
      </dgm:t>
    </dgm:pt>
    <dgm:pt modelId="{1711F4F7-A88B-4E04-9D39-C264886E97A9}" type="parTrans" cxnId="{5F1E0B1C-B789-4EC0-87BF-C1CC7ED7E0C7}">
      <dgm:prSet/>
      <dgm:spPr/>
      <dgm:t>
        <a:bodyPr/>
        <a:lstStyle/>
        <a:p>
          <a:endParaRPr lang="en-US"/>
        </a:p>
      </dgm:t>
    </dgm:pt>
    <dgm:pt modelId="{969CA493-0594-4DA9-BD4C-05C3253D9883}" type="sibTrans" cxnId="{5F1E0B1C-B789-4EC0-87BF-C1CC7ED7E0C7}">
      <dgm:prSet/>
      <dgm:spPr/>
      <dgm:t>
        <a:bodyPr/>
        <a:lstStyle/>
        <a:p>
          <a:endParaRPr lang="en-US"/>
        </a:p>
      </dgm:t>
    </dgm:pt>
    <dgm:pt modelId="{A2C015A4-3043-41ED-9C8A-566AB607A89B}">
      <dgm:prSet phldrT="[Text]"/>
      <dgm:spPr/>
      <dgm:t>
        <a:bodyPr/>
        <a:lstStyle/>
        <a:p>
          <a:r>
            <a:rPr lang="en-US"/>
            <a:t>Does not consistently meet standards</a:t>
          </a:r>
        </a:p>
      </dgm:t>
    </dgm:pt>
    <dgm:pt modelId="{C0CE80B2-EC9E-480D-8A21-36025DF02857}" type="parTrans" cxnId="{D18342FA-422F-4183-BF76-F5A01CA0B9A5}">
      <dgm:prSet/>
      <dgm:spPr/>
      <dgm:t>
        <a:bodyPr/>
        <a:lstStyle/>
        <a:p>
          <a:endParaRPr lang="en-US"/>
        </a:p>
      </dgm:t>
    </dgm:pt>
    <dgm:pt modelId="{43335321-6582-46E4-965F-88C5F0B8D5F0}" type="sibTrans" cxnId="{D18342FA-422F-4183-BF76-F5A01CA0B9A5}">
      <dgm:prSet/>
      <dgm:spPr/>
      <dgm:t>
        <a:bodyPr/>
        <a:lstStyle/>
        <a:p>
          <a:endParaRPr lang="en-US"/>
        </a:p>
      </dgm:t>
    </dgm:pt>
    <dgm:pt modelId="{8BD51E4E-DA68-4367-AF71-4FA8BFB55EFE}">
      <dgm:prSet phldrT="[Text]"/>
      <dgm:spPr/>
      <dgm:t>
        <a:bodyPr/>
        <a:lstStyle/>
        <a:p>
          <a:r>
            <a:rPr lang="en-US"/>
            <a:t>Fully meets requirements</a:t>
          </a:r>
        </a:p>
      </dgm:t>
    </dgm:pt>
    <dgm:pt modelId="{63B75610-65C5-4D40-A559-65155B61DE7C}" type="parTrans" cxnId="{02E1C7A5-B869-4914-BA2C-4DC307123A8D}">
      <dgm:prSet/>
      <dgm:spPr/>
      <dgm:t>
        <a:bodyPr/>
        <a:lstStyle/>
        <a:p>
          <a:endParaRPr lang="en-US"/>
        </a:p>
      </dgm:t>
    </dgm:pt>
    <dgm:pt modelId="{6F8D29B5-72B4-4CA8-96B5-80A902336043}" type="sibTrans" cxnId="{02E1C7A5-B869-4914-BA2C-4DC307123A8D}">
      <dgm:prSet/>
      <dgm:spPr/>
      <dgm:t>
        <a:bodyPr/>
        <a:lstStyle/>
        <a:p>
          <a:endParaRPr lang="en-US"/>
        </a:p>
      </dgm:t>
    </dgm:pt>
    <dgm:pt modelId="{1859C90C-4F1D-48F6-BE5F-80995666F034}">
      <dgm:prSet phldrT="[Text]"/>
      <dgm:spPr/>
      <dgm:t>
        <a:bodyPr/>
        <a:lstStyle/>
        <a:p>
          <a:r>
            <a:rPr lang="en-US"/>
            <a:t>Consistently exceeds requirements</a:t>
          </a:r>
        </a:p>
      </dgm:t>
    </dgm:pt>
    <dgm:pt modelId="{B383A3DB-7151-496B-A30A-89ABB984253F}" type="parTrans" cxnId="{03596ED4-E068-4803-B334-5857279606D8}">
      <dgm:prSet/>
      <dgm:spPr/>
      <dgm:t>
        <a:bodyPr/>
        <a:lstStyle/>
        <a:p>
          <a:endParaRPr lang="en-US"/>
        </a:p>
      </dgm:t>
    </dgm:pt>
    <dgm:pt modelId="{94EDD782-4409-4A14-9EEB-EE62151D8BA9}" type="sibTrans" cxnId="{03596ED4-E068-4803-B334-5857279606D8}">
      <dgm:prSet/>
      <dgm:spPr/>
      <dgm:t>
        <a:bodyPr/>
        <a:lstStyle/>
        <a:p>
          <a:endParaRPr lang="en-US"/>
        </a:p>
      </dgm:t>
    </dgm:pt>
    <dgm:pt modelId="{B4F374DB-ED4B-4E3D-B7A3-27086DCB0D8C}">
      <dgm:prSet phldrT="[Text]"/>
      <dgm:spPr/>
      <dgm:t>
        <a:bodyPr/>
        <a:lstStyle/>
        <a:p>
          <a:r>
            <a:rPr lang="en-US"/>
            <a:t>Frequently exceeds requirements</a:t>
          </a:r>
        </a:p>
      </dgm:t>
    </dgm:pt>
    <dgm:pt modelId="{BE00893D-F831-42B9-8F8D-85F0656095FB}" type="parTrans" cxnId="{FDF99296-45C3-4624-8BA6-647612D2BA4C}">
      <dgm:prSet/>
      <dgm:spPr/>
      <dgm:t>
        <a:bodyPr/>
        <a:lstStyle/>
        <a:p>
          <a:endParaRPr lang="en-US"/>
        </a:p>
      </dgm:t>
    </dgm:pt>
    <dgm:pt modelId="{D4B6D59B-9E4C-482D-9455-CBBA8C7FAAA0}" type="sibTrans" cxnId="{FDF99296-45C3-4624-8BA6-647612D2BA4C}">
      <dgm:prSet/>
      <dgm:spPr/>
      <dgm:t>
        <a:bodyPr/>
        <a:lstStyle/>
        <a:p>
          <a:endParaRPr lang="en-US"/>
        </a:p>
      </dgm:t>
    </dgm:pt>
    <dgm:pt modelId="{FDC2C711-3E51-4F67-BBAB-0085E6771650}" type="pres">
      <dgm:prSet presAssocID="{53E13A7B-3A47-41E2-AE5C-D831B29265B1}" presName="Name0" presStyleCnt="0">
        <dgm:presLayoutVars>
          <dgm:dir/>
          <dgm:resizeHandles val="exact"/>
        </dgm:presLayoutVars>
      </dgm:prSet>
      <dgm:spPr/>
    </dgm:pt>
    <dgm:pt modelId="{30250213-42A4-4469-B8EC-1FA0C075F7D7}" type="pres">
      <dgm:prSet presAssocID="{53E13A7B-3A47-41E2-AE5C-D831B29265B1}" presName="fgShape" presStyleLbl="fgShp" presStyleIdx="0" presStyleCnt="1"/>
      <dgm:spPr>
        <a:solidFill>
          <a:srgbClr val="002060"/>
        </a:solidFill>
      </dgm:spPr>
    </dgm:pt>
    <dgm:pt modelId="{F20E9A0B-099C-4712-A899-3B09013C438C}" type="pres">
      <dgm:prSet presAssocID="{53E13A7B-3A47-41E2-AE5C-D831B29265B1}" presName="linComp" presStyleCnt="0"/>
      <dgm:spPr/>
    </dgm:pt>
    <dgm:pt modelId="{153724FA-13A8-4790-B6BB-DCCD6A898860}" type="pres">
      <dgm:prSet presAssocID="{99331595-4573-4FF0-82B1-660205392E46}" presName="compNode" presStyleCnt="0"/>
      <dgm:spPr/>
    </dgm:pt>
    <dgm:pt modelId="{8F65DD55-828D-43D2-AA8A-423A0791D8C8}" type="pres">
      <dgm:prSet presAssocID="{99331595-4573-4FF0-82B1-660205392E46}" presName="bkgdShape" presStyleLbl="node1" presStyleIdx="0" presStyleCnt="5"/>
      <dgm:spPr/>
    </dgm:pt>
    <dgm:pt modelId="{F3087012-5B40-4D1C-84D1-5C6CA4540B76}" type="pres">
      <dgm:prSet presAssocID="{99331595-4573-4FF0-82B1-660205392E46}" presName="nodeTx" presStyleLbl="node1" presStyleIdx="0" presStyleCnt="5">
        <dgm:presLayoutVars>
          <dgm:bulletEnabled val="1"/>
        </dgm:presLayoutVars>
      </dgm:prSet>
      <dgm:spPr/>
    </dgm:pt>
    <dgm:pt modelId="{737067F4-169B-41C5-B286-886193D0F260}" type="pres">
      <dgm:prSet presAssocID="{99331595-4573-4FF0-82B1-660205392E46}" presName="invisiNode" presStyleLbl="node1" presStyleIdx="0" presStyleCnt="5"/>
      <dgm:spPr/>
    </dgm:pt>
    <dgm:pt modelId="{ABF70547-3FC5-4C8A-92E4-1BBF34FA6CD0}" type="pres">
      <dgm:prSet presAssocID="{99331595-4573-4FF0-82B1-660205392E46}" presName="imagNode" presStyleLbl="fgImgPlace1" presStyleIdx="0" presStyleCnt="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Badge 1 with solid fill"/>
        </a:ext>
      </dgm:extLst>
    </dgm:pt>
    <dgm:pt modelId="{8F9DDA5A-4CB8-49C1-B75B-870E40FE7DAA}" type="pres">
      <dgm:prSet presAssocID="{969CA493-0594-4DA9-BD4C-05C3253D9883}" presName="sibTrans" presStyleLbl="sibTrans2D1" presStyleIdx="0" presStyleCnt="0"/>
      <dgm:spPr/>
    </dgm:pt>
    <dgm:pt modelId="{8EDE967A-359E-4497-8ECD-B142E1A92837}" type="pres">
      <dgm:prSet presAssocID="{A2C015A4-3043-41ED-9C8A-566AB607A89B}" presName="compNode" presStyleCnt="0"/>
      <dgm:spPr/>
    </dgm:pt>
    <dgm:pt modelId="{32DE941C-D58B-4528-BBCF-CF445DBB5476}" type="pres">
      <dgm:prSet presAssocID="{A2C015A4-3043-41ED-9C8A-566AB607A89B}" presName="bkgdShape" presStyleLbl="node1" presStyleIdx="1" presStyleCnt="5"/>
      <dgm:spPr/>
    </dgm:pt>
    <dgm:pt modelId="{EB8E2274-4F9D-4695-A170-65BCDAEA4A31}" type="pres">
      <dgm:prSet presAssocID="{A2C015A4-3043-41ED-9C8A-566AB607A89B}" presName="nodeTx" presStyleLbl="node1" presStyleIdx="1" presStyleCnt="5">
        <dgm:presLayoutVars>
          <dgm:bulletEnabled val="1"/>
        </dgm:presLayoutVars>
      </dgm:prSet>
      <dgm:spPr/>
    </dgm:pt>
    <dgm:pt modelId="{BA20BC70-5AC1-4695-8CA0-76A9CD217565}" type="pres">
      <dgm:prSet presAssocID="{A2C015A4-3043-41ED-9C8A-566AB607A89B}" presName="invisiNode" presStyleLbl="node1" presStyleIdx="1" presStyleCnt="5"/>
      <dgm:spPr/>
    </dgm:pt>
    <dgm:pt modelId="{A5955671-CB22-45E1-9CB8-61145F250C71}" type="pres">
      <dgm:prSet presAssocID="{A2C015A4-3043-41ED-9C8A-566AB607A89B}" presName="imagNode" presStyleLbl="fgImgPlace1" presStyleIdx="1" presStyleCnt="5"/>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with solid fill"/>
        </a:ext>
      </dgm:extLst>
    </dgm:pt>
    <dgm:pt modelId="{040E0ECD-7861-4A2A-A97F-180F9BF3578B}" type="pres">
      <dgm:prSet presAssocID="{43335321-6582-46E4-965F-88C5F0B8D5F0}" presName="sibTrans" presStyleLbl="sibTrans2D1" presStyleIdx="0" presStyleCnt="0"/>
      <dgm:spPr/>
    </dgm:pt>
    <dgm:pt modelId="{FDED34BB-FC1B-4042-A585-0F20E5E48270}" type="pres">
      <dgm:prSet presAssocID="{8BD51E4E-DA68-4367-AF71-4FA8BFB55EFE}" presName="compNode" presStyleCnt="0"/>
      <dgm:spPr/>
    </dgm:pt>
    <dgm:pt modelId="{66B1B44A-C26F-453F-B3C9-511DAE453298}" type="pres">
      <dgm:prSet presAssocID="{8BD51E4E-DA68-4367-AF71-4FA8BFB55EFE}" presName="bkgdShape" presStyleLbl="node1" presStyleIdx="2" presStyleCnt="5"/>
      <dgm:spPr/>
    </dgm:pt>
    <dgm:pt modelId="{E64D903B-8861-41BB-8215-067C577A234C}" type="pres">
      <dgm:prSet presAssocID="{8BD51E4E-DA68-4367-AF71-4FA8BFB55EFE}" presName="nodeTx" presStyleLbl="node1" presStyleIdx="2" presStyleCnt="5">
        <dgm:presLayoutVars>
          <dgm:bulletEnabled val="1"/>
        </dgm:presLayoutVars>
      </dgm:prSet>
      <dgm:spPr/>
    </dgm:pt>
    <dgm:pt modelId="{1899CD87-E997-4AB8-9D47-74D0E3860FF3}" type="pres">
      <dgm:prSet presAssocID="{8BD51E4E-DA68-4367-AF71-4FA8BFB55EFE}" presName="invisiNode" presStyleLbl="node1" presStyleIdx="2" presStyleCnt="5"/>
      <dgm:spPr/>
    </dgm:pt>
    <dgm:pt modelId="{9899A739-19A0-46EA-BEE8-ADFB0DE12CB0}" type="pres">
      <dgm:prSet presAssocID="{8BD51E4E-DA68-4367-AF71-4FA8BFB55EFE}" presName="imagNode" presStyleLbl="fgImgPlace1" presStyleIdx="2" presStyleCnt="5"/>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Badge 3 with solid fill"/>
        </a:ext>
      </dgm:extLst>
    </dgm:pt>
    <dgm:pt modelId="{D757FEB3-42C6-4567-8217-13869475AD54}" type="pres">
      <dgm:prSet presAssocID="{6F8D29B5-72B4-4CA8-96B5-80A902336043}" presName="sibTrans" presStyleLbl="sibTrans2D1" presStyleIdx="0" presStyleCnt="0"/>
      <dgm:spPr/>
    </dgm:pt>
    <dgm:pt modelId="{5577192E-4EB0-467F-905C-BB5814988597}" type="pres">
      <dgm:prSet presAssocID="{B4F374DB-ED4B-4E3D-B7A3-27086DCB0D8C}" presName="compNode" presStyleCnt="0"/>
      <dgm:spPr/>
    </dgm:pt>
    <dgm:pt modelId="{252EEC29-92C9-4508-B32D-7D5CE35CB76E}" type="pres">
      <dgm:prSet presAssocID="{B4F374DB-ED4B-4E3D-B7A3-27086DCB0D8C}" presName="bkgdShape" presStyleLbl="node1" presStyleIdx="3" presStyleCnt="5"/>
      <dgm:spPr/>
    </dgm:pt>
    <dgm:pt modelId="{F3B32B84-A475-437C-87C4-ECAED31C119D}" type="pres">
      <dgm:prSet presAssocID="{B4F374DB-ED4B-4E3D-B7A3-27086DCB0D8C}" presName="nodeTx" presStyleLbl="node1" presStyleIdx="3" presStyleCnt="5">
        <dgm:presLayoutVars>
          <dgm:bulletEnabled val="1"/>
        </dgm:presLayoutVars>
      </dgm:prSet>
      <dgm:spPr/>
    </dgm:pt>
    <dgm:pt modelId="{F78273DF-7557-4ED5-8290-24216C5A30AF}" type="pres">
      <dgm:prSet presAssocID="{B4F374DB-ED4B-4E3D-B7A3-27086DCB0D8C}" presName="invisiNode" presStyleLbl="node1" presStyleIdx="3" presStyleCnt="5"/>
      <dgm:spPr/>
    </dgm:pt>
    <dgm:pt modelId="{788211A1-E3A2-4011-9E81-C33970FBDEAE}" type="pres">
      <dgm:prSet presAssocID="{B4F374DB-ED4B-4E3D-B7A3-27086DCB0D8C}" presName="imagNode" presStyleLbl="fgImgPlace1" presStyleIdx="3" presStyleCnt="5"/>
      <dgm:spPr>
        <a:blipFill>
          <a:blip xmlns:r="http://schemas.openxmlformats.org/officeDocument/2006/relationships" r:embed="rId7">
            <a:extLst>
              <a:ext uri="{96DAC541-7B7A-43D3-8B79-37D633B846F1}">
                <asvg:svgBlip xmlns:asvg="http://schemas.microsoft.com/office/drawing/2016/SVG/main" r:embed="rId8"/>
              </a:ext>
            </a:extLst>
          </a:blip>
          <a:srcRect/>
          <a:stretch>
            <a:fillRect l="-3000" r="-3000"/>
          </a:stretch>
        </a:blipFill>
      </dgm:spPr>
      <dgm:extLst>
        <a:ext uri="{E40237B7-FDA0-4F09-8148-C483321AD2D9}">
          <dgm14:cNvPr xmlns:dgm14="http://schemas.microsoft.com/office/drawing/2010/diagram" id="0" name="" descr="Badge 4 with solid fill"/>
        </a:ext>
      </dgm:extLst>
    </dgm:pt>
    <dgm:pt modelId="{8ADF037E-26AF-40F1-B655-EAC3F57D809A}" type="pres">
      <dgm:prSet presAssocID="{D4B6D59B-9E4C-482D-9455-CBBA8C7FAAA0}" presName="sibTrans" presStyleLbl="sibTrans2D1" presStyleIdx="0" presStyleCnt="0"/>
      <dgm:spPr/>
    </dgm:pt>
    <dgm:pt modelId="{F2C4518C-CB61-43D3-80B9-62B0108A6CF9}" type="pres">
      <dgm:prSet presAssocID="{1859C90C-4F1D-48F6-BE5F-80995666F034}" presName="compNode" presStyleCnt="0"/>
      <dgm:spPr/>
    </dgm:pt>
    <dgm:pt modelId="{4400EC98-E6FC-48EC-B311-2BBA322F83F0}" type="pres">
      <dgm:prSet presAssocID="{1859C90C-4F1D-48F6-BE5F-80995666F034}" presName="bkgdShape" presStyleLbl="node1" presStyleIdx="4" presStyleCnt="5"/>
      <dgm:spPr/>
    </dgm:pt>
    <dgm:pt modelId="{6E139794-132C-4288-B429-1E5589DF0AE5}" type="pres">
      <dgm:prSet presAssocID="{1859C90C-4F1D-48F6-BE5F-80995666F034}" presName="nodeTx" presStyleLbl="node1" presStyleIdx="4" presStyleCnt="5">
        <dgm:presLayoutVars>
          <dgm:bulletEnabled val="1"/>
        </dgm:presLayoutVars>
      </dgm:prSet>
      <dgm:spPr/>
    </dgm:pt>
    <dgm:pt modelId="{73B1609C-C3CF-4A15-AD69-2537132C3D20}" type="pres">
      <dgm:prSet presAssocID="{1859C90C-4F1D-48F6-BE5F-80995666F034}" presName="invisiNode" presStyleLbl="node1" presStyleIdx="4" presStyleCnt="5"/>
      <dgm:spPr/>
    </dgm:pt>
    <dgm:pt modelId="{74C429EC-C96E-4C45-8680-00747752E21A}" type="pres">
      <dgm:prSet presAssocID="{1859C90C-4F1D-48F6-BE5F-80995666F034}" presName="imagNode" presStyleLbl="fgImgPlace1" presStyleIdx="4" presStyleCnt="5"/>
      <dgm:spPr>
        <a:blipFill>
          <a:blip xmlns:r="http://schemas.openxmlformats.org/officeDocument/2006/relationships" r:embed="rId9">
            <a:extLst>
              <a:ext uri="{96DAC541-7B7A-43D3-8B79-37D633B846F1}">
                <asvg:svgBlip xmlns:asvg="http://schemas.microsoft.com/office/drawing/2016/SVG/main" r:embed="rId10"/>
              </a:ext>
            </a:extLst>
          </a:blip>
          <a:srcRect/>
          <a:stretch>
            <a:fillRect l="-3000" r="-3000"/>
          </a:stretch>
        </a:blipFill>
      </dgm:spPr>
      <dgm:extLst>
        <a:ext uri="{E40237B7-FDA0-4F09-8148-C483321AD2D9}">
          <dgm14:cNvPr xmlns:dgm14="http://schemas.microsoft.com/office/drawing/2010/diagram" id="0" name="" descr="Badge 5 with solid fill"/>
        </a:ext>
      </dgm:extLst>
    </dgm:pt>
  </dgm:ptLst>
  <dgm:cxnLst>
    <dgm:cxn modelId="{4D12AF03-9E28-40A4-B47C-BC05B5057615}" type="presOf" srcId="{A2C015A4-3043-41ED-9C8A-566AB607A89B}" destId="{EB8E2274-4F9D-4695-A170-65BCDAEA4A31}" srcOrd="1" destOrd="0" presId="urn:microsoft.com/office/officeart/2005/8/layout/hList7"/>
    <dgm:cxn modelId="{08D54713-32C0-4E15-953C-24CA6A52221E}" type="presOf" srcId="{1859C90C-4F1D-48F6-BE5F-80995666F034}" destId="{6E139794-132C-4288-B429-1E5589DF0AE5}" srcOrd="1" destOrd="0" presId="urn:microsoft.com/office/officeart/2005/8/layout/hList7"/>
    <dgm:cxn modelId="{5F1E0B1C-B789-4EC0-87BF-C1CC7ED7E0C7}" srcId="{53E13A7B-3A47-41E2-AE5C-D831B29265B1}" destId="{99331595-4573-4FF0-82B1-660205392E46}" srcOrd="0" destOrd="0" parTransId="{1711F4F7-A88B-4E04-9D39-C264886E97A9}" sibTransId="{969CA493-0594-4DA9-BD4C-05C3253D9883}"/>
    <dgm:cxn modelId="{3EBA7B1C-5DBA-4B77-BB51-72092213D276}" type="presOf" srcId="{A2C015A4-3043-41ED-9C8A-566AB607A89B}" destId="{32DE941C-D58B-4528-BBCF-CF445DBB5476}" srcOrd="0" destOrd="0" presId="urn:microsoft.com/office/officeart/2005/8/layout/hList7"/>
    <dgm:cxn modelId="{1D6D411E-2886-426B-B5A1-C505E724EE41}" type="presOf" srcId="{8BD51E4E-DA68-4367-AF71-4FA8BFB55EFE}" destId="{E64D903B-8861-41BB-8215-067C577A234C}" srcOrd="1" destOrd="0" presId="urn:microsoft.com/office/officeart/2005/8/layout/hList7"/>
    <dgm:cxn modelId="{1E23BA1F-9273-4F61-823A-25763DEA73D9}" type="presOf" srcId="{6F8D29B5-72B4-4CA8-96B5-80A902336043}" destId="{D757FEB3-42C6-4567-8217-13869475AD54}" srcOrd="0" destOrd="0" presId="urn:microsoft.com/office/officeart/2005/8/layout/hList7"/>
    <dgm:cxn modelId="{057F3422-4EC9-4D29-AD1A-F53BA224C2AF}" type="presOf" srcId="{969CA493-0594-4DA9-BD4C-05C3253D9883}" destId="{8F9DDA5A-4CB8-49C1-B75B-870E40FE7DAA}" srcOrd="0" destOrd="0" presId="urn:microsoft.com/office/officeart/2005/8/layout/hList7"/>
    <dgm:cxn modelId="{B9EEAE26-11F5-4473-A91F-035E3914313F}" type="presOf" srcId="{D4B6D59B-9E4C-482D-9455-CBBA8C7FAAA0}" destId="{8ADF037E-26AF-40F1-B655-EAC3F57D809A}" srcOrd="0" destOrd="0" presId="urn:microsoft.com/office/officeart/2005/8/layout/hList7"/>
    <dgm:cxn modelId="{E3B99D29-1861-4380-B8C9-1E8C864F083F}" type="presOf" srcId="{B4F374DB-ED4B-4E3D-B7A3-27086DCB0D8C}" destId="{F3B32B84-A475-437C-87C4-ECAED31C119D}" srcOrd="1" destOrd="0" presId="urn:microsoft.com/office/officeart/2005/8/layout/hList7"/>
    <dgm:cxn modelId="{14773E8A-3A08-47C4-9DC5-A2268413F918}" type="presOf" srcId="{43335321-6582-46E4-965F-88C5F0B8D5F0}" destId="{040E0ECD-7861-4A2A-A97F-180F9BF3578B}" srcOrd="0" destOrd="0" presId="urn:microsoft.com/office/officeart/2005/8/layout/hList7"/>
    <dgm:cxn modelId="{A850B993-FAC7-4C2D-B0FB-25B25AE4A3E5}" type="presOf" srcId="{8BD51E4E-DA68-4367-AF71-4FA8BFB55EFE}" destId="{66B1B44A-C26F-453F-B3C9-511DAE453298}" srcOrd="0" destOrd="0" presId="urn:microsoft.com/office/officeart/2005/8/layout/hList7"/>
    <dgm:cxn modelId="{FDF99296-45C3-4624-8BA6-647612D2BA4C}" srcId="{53E13A7B-3A47-41E2-AE5C-D831B29265B1}" destId="{B4F374DB-ED4B-4E3D-B7A3-27086DCB0D8C}" srcOrd="3" destOrd="0" parTransId="{BE00893D-F831-42B9-8F8D-85F0656095FB}" sibTransId="{D4B6D59B-9E4C-482D-9455-CBBA8C7FAAA0}"/>
    <dgm:cxn modelId="{02E1C7A5-B869-4914-BA2C-4DC307123A8D}" srcId="{53E13A7B-3A47-41E2-AE5C-D831B29265B1}" destId="{8BD51E4E-DA68-4367-AF71-4FA8BFB55EFE}" srcOrd="2" destOrd="0" parTransId="{63B75610-65C5-4D40-A559-65155B61DE7C}" sibTransId="{6F8D29B5-72B4-4CA8-96B5-80A902336043}"/>
    <dgm:cxn modelId="{8A9B94AE-F791-432D-B897-CE48D79D4902}" type="presOf" srcId="{99331595-4573-4FF0-82B1-660205392E46}" destId="{8F65DD55-828D-43D2-AA8A-423A0791D8C8}" srcOrd="0" destOrd="0" presId="urn:microsoft.com/office/officeart/2005/8/layout/hList7"/>
    <dgm:cxn modelId="{BB4A55B4-6AFE-4A78-AE61-A4ADDDAC072C}" type="presOf" srcId="{1859C90C-4F1D-48F6-BE5F-80995666F034}" destId="{4400EC98-E6FC-48EC-B311-2BBA322F83F0}" srcOrd="0" destOrd="0" presId="urn:microsoft.com/office/officeart/2005/8/layout/hList7"/>
    <dgm:cxn modelId="{36F74CB8-E22C-4BF8-A439-D4B5700AAF56}" type="presOf" srcId="{99331595-4573-4FF0-82B1-660205392E46}" destId="{F3087012-5B40-4D1C-84D1-5C6CA4540B76}" srcOrd="1" destOrd="0" presId="urn:microsoft.com/office/officeart/2005/8/layout/hList7"/>
    <dgm:cxn modelId="{1D1FD9BD-9A5A-4575-BDBD-0A67C8D56619}" type="presOf" srcId="{B4F374DB-ED4B-4E3D-B7A3-27086DCB0D8C}" destId="{252EEC29-92C9-4508-B32D-7D5CE35CB76E}" srcOrd="0" destOrd="0" presId="urn:microsoft.com/office/officeart/2005/8/layout/hList7"/>
    <dgm:cxn modelId="{C930D2CE-4D2D-4783-A8C8-D96E72F8F0F7}" type="presOf" srcId="{53E13A7B-3A47-41E2-AE5C-D831B29265B1}" destId="{FDC2C711-3E51-4F67-BBAB-0085E6771650}" srcOrd="0" destOrd="0" presId="urn:microsoft.com/office/officeart/2005/8/layout/hList7"/>
    <dgm:cxn modelId="{03596ED4-E068-4803-B334-5857279606D8}" srcId="{53E13A7B-3A47-41E2-AE5C-D831B29265B1}" destId="{1859C90C-4F1D-48F6-BE5F-80995666F034}" srcOrd="4" destOrd="0" parTransId="{B383A3DB-7151-496B-A30A-89ABB984253F}" sibTransId="{94EDD782-4409-4A14-9EEB-EE62151D8BA9}"/>
    <dgm:cxn modelId="{D18342FA-422F-4183-BF76-F5A01CA0B9A5}" srcId="{53E13A7B-3A47-41E2-AE5C-D831B29265B1}" destId="{A2C015A4-3043-41ED-9C8A-566AB607A89B}" srcOrd="1" destOrd="0" parTransId="{C0CE80B2-EC9E-480D-8A21-36025DF02857}" sibTransId="{43335321-6582-46E4-965F-88C5F0B8D5F0}"/>
    <dgm:cxn modelId="{074059BC-2B11-4440-9F6F-4692B6750FD4}" type="presParOf" srcId="{FDC2C711-3E51-4F67-BBAB-0085E6771650}" destId="{30250213-42A4-4469-B8EC-1FA0C075F7D7}" srcOrd="0" destOrd="0" presId="urn:microsoft.com/office/officeart/2005/8/layout/hList7"/>
    <dgm:cxn modelId="{E28DC63A-CD96-45F8-A186-A18AAFD67802}" type="presParOf" srcId="{FDC2C711-3E51-4F67-BBAB-0085E6771650}" destId="{F20E9A0B-099C-4712-A899-3B09013C438C}" srcOrd="1" destOrd="0" presId="urn:microsoft.com/office/officeart/2005/8/layout/hList7"/>
    <dgm:cxn modelId="{30EBCED4-56B5-4A93-BDBC-86C082E33686}" type="presParOf" srcId="{F20E9A0B-099C-4712-A899-3B09013C438C}" destId="{153724FA-13A8-4790-B6BB-DCCD6A898860}" srcOrd="0" destOrd="0" presId="urn:microsoft.com/office/officeart/2005/8/layout/hList7"/>
    <dgm:cxn modelId="{A7900713-FB67-4B8F-B56E-1B7216039182}" type="presParOf" srcId="{153724FA-13A8-4790-B6BB-DCCD6A898860}" destId="{8F65DD55-828D-43D2-AA8A-423A0791D8C8}" srcOrd="0" destOrd="0" presId="urn:microsoft.com/office/officeart/2005/8/layout/hList7"/>
    <dgm:cxn modelId="{03F195C1-12EF-44BF-A179-FEC7895A7C45}" type="presParOf" srcId="{153724FA-13A8-4790-B6BB-DCCD6A898860}" destId="{F3087012-5B40-4D1C-84D1-5C6CA4540B76}" srcOrd="1" destOrd="0" presId="urn:microsoft.com/office/officeart/2005/8/layout/hList7"/>
    <dgm:cxn modelId="{55127884-C777-424F-BB69-D8D68726D297}" type="presParOf" srcId="{153724FA-13A8-4790-B6BB-DCCD6A898860}" destId="{737067F4-169B-41C5-B286-886193D0F260}" srcOrd="2" destOrd="0" presId="urn:microsoft.com/office/officeart/2005/8/layout/hList7"/>
    <dgm:cxn modelId="{B6DF2C11-4620-4B14-B165-7CE721A96BFB}" type="presParOf" srcId="{153724FA-13A8-4790-B6BB-DCCD6A898860}" destId="{ABF70547-3FC5-4C8A-92E4-1BBF34FA6CD0}" srcOrd="3" destOrd="0" presId="urn:microsoft.com/office/officeart/2005/8/layout/hList7"/>
    <dgm:cxn modelId="{2571307B-D260-4634-A142-87F88D1323EE}" type="presParOf" srcId="{F20E9A0B-099C-4712-A899-3B09013C438C}" destId="{8F9DDA5A-4CB8-49C1-B75B-870E40FE7DAA}" srcOrd="1" destOrd="0" presId="urn:microsoft.com/office/officeart/2005/8/layout/hList7"/>
    <dgm:cxn modelId="{05811A6E-4633-4F3D-BEE1-4617391B2774}" type="presParOf" srcId="{F20E9A0B-099C-4712-A899-3B09013C438C}" destId="{8EDE967A-359E-4497-8ECD-B142E1A92837}" srcOrd="2" destOrd="0" presId="urn:microsoft.com/office/officeart/2005/8/layout/hList7"/>
    <dgm:cxn modelId="{2F60CFCD-6870-4AFE-B55C-A588B71E0A90}" type="presParOf" srcId="{8EDE967A-359E-4497-8ECD-B142E1A92837}" destId="{32DE941C-D58B-4528-BBCF-CF445DBB5476}" srcOrd="0" destOrd="0" presId="urn:microsoft.com/office/officeart/2005/8/layout/hList7"/>
    <dgm:cxn modelId="{6DBC7BF7-28F8-4ECB-91AD-FC99FDBB97C5}" type="presParOf" srcId="{8EDE967A-359E-4497-8ECD-B142E1A92837}" destId="{EB8E2274-4F9D-4695-A170-65BCDAEA4A31}" srcOrd="1" destOrd="0" presId="urn:microsoft.com/office/officeart/2005/8/layout/hList7"/>
    <dgm:cxn modelId="{8A0C88D0-CE4D-4A74-8B13-878CEC9E41C9}" type="presParOf" srcId="{8EDE967A-359E-4497-8ECD-B142E1A92837}" destId="{BA20BC70-5AC1-4695-8CA0-76A9CD217565}" srcOrd="2" destOrd="0" presId="urn:microsoft.com/office/officeart/2005/8/layout/hList7"/>
    <dgm:cxn modelId="{C7A5C1E5-92B8-455A-8492-AD1D5E8E34DE}" type="presParOf" srcId="{8EDE967A-359E-4497-8ECD-B142E1A92837}" destId="{A5955671-CB22-45E1-9CB8-61145F250C71}" srcOrd="3" destOrd="0" presId="urn:microsoft.com/office/officeart/2005/8/layout/hList7"/>
    <dgm:cxn modelId="{4CA6A418-881B-48D2-9274-DC079D1D2A76}" type="presParOf" srcId="{F20E9A0B-099C-4712-A899-3B09013C438C}" destId="{040E0ECD-7861-4A2A-A97F-180F9BF3578B}" srcOrd="3" destOrd="0" presId="urn:microsoft.com/office/officeart/2005/8/layout/hList7"/>
    <dgm:cxn modelId="{8A4855DD-B912-4A2A-9B9E-EEE8351628DD}" type="presParOf" srcId="{F20E9A0B-099C-4712-A899-3B09013C438C}" destId="{FDED34BB-FC1B-4042-A585-0F20E5E48270}" srcOrd="4" destOrd="0" presId="urn:microsoft.com/office/officeart/2005/8/layout/hList7"/>
    <dgm:cxn modelId="{72060272-7A68-4C2F-972E-03480C702616}" type="presParOf" srcId="{FDED34BB-FC1B-4042-A585-0F20E5E48270}" destId="{66B1B44A-C26F-453F-B3C9-511DAE453298}" srcOrd="0" destOrd="0" presId="urn:microsoft.com/office/officeart/2005/8/layout/hList7"/>
    <dgm:cxn modelId="{F848B7EF-1533-44F7-8A92-2089197A8830}" type="presParOf" srcId="{FDED34BB-FC1B-4042-A585-0F20E5E48270}" destId="{E64D903B-8861-41BB-8215-067C577A234C}" srcOrd="1" destOrd="0" presId="urn:microsoft.com/office/officeart/2005/8/layout/hList7"/>
    <dgm:cxn modelId="{7D3D1A6B-821C-454E-BFF3-42054BD06C9A}" type="presParOf" srcId="{FDED34BB-FC1B-4042-A585-0F20E5E48270}" destId="{1899CD87-E997-4AB8-9D47-74D0E3860FF3}" srcOrd="2" destOrd="0" presId="urn:microsoft.com/office/officeart/2005/8/layout/hList7"/>
    <dgm:cxn modelId="{16E8FA1C-6970-48E3-B690-613FB335FAB6}" type="presParOf" srcId="{FDED34BB-FC1B-4042-A585-0F20E5E48270}" destId="{9899A739-19A0-46EA-BEE8-ADFB0DE12CB0}" srcOrd="3" destOrd="0" presId="urn:microsoft.com/office/officeart/2005/8/layout/hList7"/>
    <dgm:cxn modelId="{E5DF3FF8-23FC-4B39-ACE9-2D6C3E70D370}" type="presParOf" srcId="{F20E9A0B-099C-4712-A899-3B09013C438C}" destId="{D757FEB3-42C6-4567-8217-13869475AD54}" srcOrd="5" destOrd="0" presId="urn:microsoft.com/office/officeart/2005/8/layout/hList7"/>
    <dgm:cxn modelId="{664DA0E0-A61B-479C-A74C-E9018743D0D1}" type="presParOf" srcId="{F20E9A0B-099C-4712-A899-3B09013C438C}" destId="{5577192E-4EB0-467F-905C-BB5814988597}" srcOrd="6" destOrd="0" presId="urn:microsoft.com/office/officeart/2005/8/layout/hList7"/>
    <dgm:cxn modelId="{EE33A50F-9B16-4396-B39D-56CB82A33E94}" type="presParOf" srcId="{5577192E-4EB0-467F-905C-BB5814988597}" destId="{252EEC29-92C9-4508-B32D-7D5CE35CB76E}" srcOrd="0" destOrd="0" presId="urn:microsoft.com/office/officeart/2005/8/layout/hList7"/>
    <dgm:cxn modelId="{0D5D7597-4DC5-4338-BFA8-0424FA31541A}" type="presParOf" srcId="{5577192E-4EB0-467F-905C-BB5814988597}" destId="{F3B32B84-A475-437C-87C4-ECAED31C119D}" srcOrd="1" destOrd="0" presId="urn:microsoft.com/office/officeart/2005/8/layout/hList7"/>
    <dgm:cxn modelId="{3E809E48-A969-4124-B69A-4D0DFE3F28DF}" type="presParOf" srcId="{5577192E-4EB0-467F-905C-BB5814988597}" destId="{F78273DF-7557-4ED5-8290-24216C5A30AF}" srcOrd="2" destOrd="0" presId="urn:microsoft.com/office/officeart/2005/8/layout/hList7"/>
    <dgm:cxn modelId="{F0D7DB9B-3C4F-48EE-846E-5020882275C5}" type="presParOf" srcId="{5577192E-4EB0-467F-905C-BB5814988597}" destId="{788211A1-E3A2-4011-9E81-C33970FBDEAE}" srcOrd="3" destOrd="0" presId="urn:microsoft.com/office/officeart/2005/8/layout/hList7"/>
    <dgm:cxn modelId="{2E1BDE48-DFBD-4129-B511-4358ACC6B543}" type="presParOf" srcId="{F20E9A0B-099C-4712-A899-3B09013C438C}" destId="{8ADF037E-26AF-40F1-B655-EAC3F57D809A}" srcOrd="7" destOrd="0" presId="urn:microsoft.com/office/officeart/2005/8/layout/hList7"/>
    <dgm:cxn modelId="{DA00FD02-FA3F-47F2-B9A6-021132107AAF}" type="presParOf" srcId="{F20E9A0B-099C-4712-A899-3B09013C438C}" destId="{F2C4518C-CB61-43D3-80B9-62B0108A6CF9}" srcOrd="8" destOrd="0" presId="urn:microsoft.com/office/officeart/2005/8/layout/hList7"/>
    <dgm:cxn modelId="{0D27564A-4A08-4EFD-A03C-A8A9245C2507}" type="presParOf" srcId="{F2C4518C-CB61-43D3-80B9-62B0108A6CF9}" destId="{4400EC98-E6FC-48EC-B311-2BBA322F83F0}" srcOrd="0" destOrd="0" presId="urn:microsoft.com/office/officeart/2005/8/layout/hList7"/>
    <dgm:cxn modelId="{44D07708-01BA-4D54-B62C-3A24ADD47830}" type="presParOf" srcId="{F2C4518C-CB61-43D3-80B9-62B0108A6CF9}" destId="{6E139794-132C-4288-B429-1E5589DF0AE5}" srcOrd="1" destOrd="0" presId="urn:microsoft.com/office/officeart/2005/8/layout/hList7"/>
    <dgm:cxn modelId="{B433F7C2-BCBC-4991-BB83-F6F41804198C}" type="presParOf" srcId="{F2C4518C-CB61-43D3-80B9-62B0108A6CF9}" destId="{73B1609C-C3CF-4A15-AD69-2537132C3D20}" srcOrd="2" destOrd="0" presId="urn:microsoft.com/office/officeart/2005/8/layout/hList7"/>
    <dgm:cxn modelId="{C00629CD-BB4A-446F-AF58-682E28366561}" type="presParOf" srcId="{F2C4518C-CB61-43D3-80B9-62B0108A6CF9}" destId="{74C429EC-C96E-4C45-8680-00747752E21A}"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5DD55-828D-43D2-AA8A-423A0791D8C8}">
      <dsp:nvSpPr>
        <dsp:cNvPr id="0" name=""/>
        <dsp:cNvSpPr/>
      </dsp:nvSpPr>
      <dsp:spPr>
        <a:xfrm>
          <a:off x="0" y="0"/>
          <a:ext cx="1257066" cy="213360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Below minimum standards</a:t>
          </a:r>
        </a:p>
      </dsp:txBody>
      <dsp:txXfrm>
        <a:off x="0" y="853440"/>
        <a:ext cx="1257066" cy="853440"/>
      </dsp:txXfrm>
    </dsp:sp>
    <dsp:sp modelId="{ABF70547-3FC5-4C8A-92E4-1BBF34FA6CD0}">
      <dsp:nvSpPr>
        <dsp:cNvPr id="0" name=""/>
        <dsp:cNvSpPr/>
      </dsp:nvSpPr>
      <dsp:spPr>
        <a:xfrm>
          <a:off x="273288" y="128016"/>
          <a:ext cx="710488" cy="710488"/>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2DE941C-D58B-4528-BBCF-CF445DBB5476}">
      <dsp:nvSpPr>
        <dsp:cNvPr id="0" name=""/>
        <dsp:cNvSpPr/>
      </dsp:nvSpPr>
      <dsp:spPr>
        <a:xfrm>
          <a:off x="1294778" y="0"/>
          <a:ext cx="1257066" cy="213360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Does not consistently meet standards</a:t>
          </a:r>
        </a:p>
      </dsp:txBody>
      <dsp:txXfrm>
        <a:off x="1294778" y="853440"/>
        <a:ext cx="1257066" cy="853440"/>
      </dsp:txXfrm>
    </dsp:sp>
    <dsp:sp modelId="{A5955671-CB22-45E1-9CB8-61145F250C71}">
      <dsp:nvSpPr>
        <dsp:cNvPr id="0" name=""/>
        <dsp:cNvSpPr/>
      </dsp:nvSpPr>
      <dsp:spPr>
        <a:xfrm>
          <a:off x="1568066" y="128016"/>
          <a:ext cx="710488" cy="710488"/>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B1B44A-C26F-453F-B3C9-511DAE453298}">
      <dsp:nvSpPr>
        <dsp:cNvPr id="0" name=""/>
        <dsp:cNvSpPr/>
      </dsp:nvSpPr>
      <dsp:spPr>
        <a:xfrm>
          <a:off x="2589556" y="0"/>
          <a:ext cx="1257066" cy="213360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Fully meets requirements</a:t>
          </a:r>
        </a:p>
      </dsp:txBody>
      <dsp:txXfrm>
        <a:off x="2589556" y="853440"/>
        <a:ext cx="1257066" cy="853440"/>
      </dsp:txXfrm>
    </dsp:sp>
    <dsp:sp modelId="{9899A739-19A0-46EA-BEE8-ADFB0DE12CB0}">
      <dsp:nvSpPr>
        <dsp:cNvPr id="0" name=""/>
        <dsp:cNvSpPr/>
      </dsp:nvSpPr>
      <dsp:spPr>
        <a:xfrm>
          <a:off x="2862845" y="128016"/>
          <a:ext cx="710488" cy="710488"/>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2EEC29-92C9-4508-B32D-7D5CE35CB76E}">
      <dsp:nvSpPr>
        <dsp:cNvPr id="0" name=""/>
        <dsp:cNvSpPr/>
      </dsp:nvSpPr>
      <dsp:spPr>
        <a:xfrm>
          <a:off x="3884334" y="0"/>
          <a:ext cx="1257066" cy="213360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Frequently exceeds requirements</a:t>
          </a:r>
        </a:p>
      </dsp:txBody>
      <dsp:txXfrm>
        <a:off x="3884334" y="853440"/>
        <a:ext cx="1257066" cy="853440"/>
      </dsp:txXfrm>
    </dsp:sp>
    <dsp:sp modelId="{788211A1-E3A2-4011-9E81-C33970FBDEAE}">
      <dsp:nvSpPr>
        <dsp:cNvPr id="0" name=""/>
        <dsp:cNvSpPr/>
      </dsp:nvSpPr>
      <dsp:spPr>
        <a:xfrm>
          <a:off x="4157623" y="128016"/>
          <a:ext cx="710488" cy="710488"/>
        </a:xfrm>
        <a:prstGeom prst="ellipse">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l="-3000" r="-3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400EC98-E6FC-48EC-B311-2BBA322F83F0}">
      <dsp:nvSpPr>
        <dsp:cNvPr id="0" name=""/>
        <dsp:cNvSpPr/>
      </dsp:nvSpPr>
      <dsp:spPr>
        <a:xfrm>
          <a:off x="5179112" y="0"/>
          <a:ext cx="1257066" cy="213360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Consistently exceeds requirements</a:t>
          </a:r>
        </a:p>
      </dsp:txBody>
      <dsp:txXfrm>
        <a:off x="5179112" y="853440"/>
        <a:ext cx="1257066" cy="853440"/>
      </dsp:txXfrm>
    </dsp:sp>
    <dsp:sp modelId="{74C429EC-C96E-4C45-8680-00747752E21A}">
      <dsp:nvSpPr>
        <dsp:cNvPr id="0" name=""/>
        <dsp:cNvSpPr/>
      </dsp:nvSpPr>
      <dsp:spPr>
        <a:xfrm>
          <a:off x="5452401" y="128016"/>
          <a:ext cx="710488" cy="710488"/>
        </a:xfrm>
        <a:prstGeom prst="ellipse">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l="-3000" r="-3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0250213-42A4-4469-B8EC-1FA0C075F7D7}">
      <dsp:nvSpPr>
        <dsp:cNvPr id="0" name=""/>
        <dsp:cNvSpPr/>
      </dsp:nvSpPr>
      <dsp:spPr>
        <a:xfrm>
          <a:off x="257447" y="1706880"/>
          <a:ext cx="5921284" cy="320040"/>
        </a:xfrm>
        <a:prstGeom prst="leftRightArrow">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3">
            <a:shade val="15000"/>
          </a:schemeClr>
        </a:lnRef>
        <a:fillRef idx="1">
          <a:schemeClr val="accent3"/>
        </a:fillRef>
        <a:effectRef idx="0">
          <a:schemeClr val="accent3"/>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BA9A836454E4BAD52860D99951FDE" ma:contentTypeVersion="11" ma:contentTypeDescription="Create a new document." ma:contentTypeScope="" ma:versionID="0dd852696b83c5c42356d38cb15f01a4">
  <xsd:schema xmlns:xsd="http://www.w3.org/2001/XMLSchema" xmlns:xs="http://www.w3.org/2001/XMLSchema" xmlns:p="http://schemas.microsoft.com/office/2006/metadata/properties" xmlns:ns2="e2536a53-231c-4f9c-8dfe-2163d5a2d2fd" xmlns:ns3="cbeb4685-2d28-4563-ac1b-a54176f07d43" targetNamespace="http://schemas.microsoft.com/office/2006/metadata/properties" ma:root="true" ma:fieldsID="3a2372566bc0424f36585e50c8dcd439" ns2:_="" ns3:_="">
    <xsd:import namespace="e2536a53-231c-4f9c-8dfe-2163d5a2d2fd"/>
    <xsd:import namespace="cbeb4685-2d28-4563-ac1b-a54176f07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36a53-231c-4f9c-8dfe-2163d5a2d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4685-2d28-4563-ac1b-a54176f07d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d2f62-f875-4cd3-8ab7-28b07e27afd3}" ma:internalName="TaxCatchAll" ma:showField="CatchAllData" ma:web="cbeb4685-2d28-4563-ac1b-a54176f07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536a53-231c-4f9c-8dfe-2163d5a2d2fd">
      <Terms xmlns="http://schemas.microsoft.com/office/infopath/2007/PartnerControls"/>
    </lcf76f155ced4ddcb4097134ff3c332f>
    <TaxCatchAll xmlns="cbeb4685-2d28-4563-ac1b-a54176f07d43" xsi:nil="true"/>
  </documentManagement>
</p:properties>
</file>

<file path=customXml/itemProps1.xml><?xml version="1.0" encoding="utf-8"?>
<ds:datastoreItem xmlns:ds="http://schemas.openxmlformats.org/officeDocument/2006/customXml" ds:itemID="{BB4B485D-778C-4808-9CCD-0C34432F7E27}">
  <ds:schemaRefs>
    <ds:schemaRef ds:uri="http://schemas.microsoft.com/sharepoint/v3/contenttype/forms"/>
  </ds:schemaRefs>
</ds:datastoreItem>
</file>

<file path=customXml/itemProps2.xml><?xml version="1.0" encoding="utf-8"?>
<ds:datastoreItem xmlns:ds="http://schemas.openxmlformats.org/officeDocument/2006/customXml" ds:itemID="{349BF51F-F90B-49AB-AFCB-29905FB8CC60}">
  <ds:schemaRefs>
    <ds:schemaRef ds:uri="http://schemas.openxmlformats.org/officeDocument/2006/bibliography"/>
  </ds:schemaRefs>
</ds:datastoreItem>
</file>

<file path=customXml/itemProps3.xml><?xml version="1.0" encoding="utf-8"?>
<ds:datastoreItem xmlns:ds="http://schemas.openxmlformats.org/officeDocument/2006/customXml" ds:itemID="{5ED795E0-3C8F-4184-9F37-55F8D1338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36a53-231c-4f9c-8dfe-2163d5a2d2fd"/>
    <ds:schemaRef ds:uri="cbeb4685-2d28-4563-ac1b-a54176f07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AE2AC-6BD0-4355-BC40-B754DF5B52A5}">
  <ds:schemaRefs>
    <ds:schemaRef ds:uri="http://schemas.microsoft.com/office/2006/metadata/properties"/>
    <ds:schemaRef ds:uri="http://schemas.microsoft.com/office/infopath/2007/PartnerControls"/>
    <ds:schemaRef ds:uri="e2536a53-231c-4f9c-8dfe-2163d5a2d2fd"/>
    <ds:schemaRef ds:uri="cbeb4685-2d28-4563-ac1b-a54176f07d4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Truemper</dc:creator>
  <cp:keywords/>
  <dc:description/>
  <cp:lastModifiedBy>Trista Truemper</cp:lastModifiedBy>
  <cp:revision>5</cp:revision>
  <dcterms:created xsi:type="dcterms:W3CDTF">2026-06-12T21:18:00Z</dcterms:created>
  <dcterms:modified xsi:type="dcterms:W3CDTF">2026-06-16T21:16:00Z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0x01010098EBA9A836454E4BAD52860D99951FDE</vt:lpwstr>
  </property>
  <property fmtid="{D5CDD505-2E9C-101B-9397-08002B2CF9AE}" pid="3" name="MediaServiceImageTags">
    <vt:lpwstr/>
  </property>
</Properties>
</file>